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316" w:rsidRDefault="00873316"/>
    <w:tbl>
      <w:tblPr>
        <w:tblW w:w="10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426"/>
        <w:gridCol w:w="9223"/>
        <w:gridCol w:w="709"/>
      </w:tblGrid>
      <w:tr w:rsidR="00873316" w:rsidTr="004E4558">
        <w:trPr>
          <w:trHeight w:val="367"/>
        </w:trPr>
        <w:tc>
          <w:tcPr>
            <w:tcW w:w="10358" w:type="dxa"/>
            <w:gridSpan w:val="3"/>
          </w:tcPr>
          <w:p w:rsidR="00873316" w:rsidRDefault="00211308">
            <w:pPr>
              <w:spacing w:after="60"/>
            </w:pPr>
            <w:r>
              <w:rPr>
                <w:sz w:val="30"/>
                <w:szCs w:val="30"/>
              </w:rPr>
              <w:t>Прайс-лист Русской школьной библиотечной ассоциации*</w:t>
            </w:r>
          </w:p>
          <w:p w:rsidR="00873316" w:rsidRDefault="00211308">
            <w:pPr>
              <w:spacing w:after="60"/>
            </w:pPr>
            <w:r>
              <w:rPr>
                <w:b/>
              </w:rPr>
              <w:t>*</w:t>
            </w:r>
            <w:r>
              <w:t xml:space="preserve"> - цены указаны без учета стоимости доставки</w:t>
            </w:r>
          </w:p>
        </w:tc>
      </w:tr>
      <w:tr w:rsidR="00873316" w:rsidTr="00CE5A27">
        <w:tc>
          <w:tcPr>
            <w:tcW w:w="426" w:type="dxa"/>
          </w:tcPr>
          <w:p w:rsidR="00873316" w:rsidRDefault="00211308">
            <w:pPr>
              <w:jc w:val="both"/>
            </w:pPr>
            <w:r>
              <w:rPr>
                <w:sz w:val="18"/>
              </w:rPr>
              <w:t>№ пп</w:t>
            </w:r>
          </w:p>
        </w:tc>
        <w:tc>
          <w:tcPr>
            <w:tcW w:w="9223" w:type="dxa"/>
          </w:tcPr>
          <w:p w:rsidR="00873316" w:rsidRDefault="00211308">
            <w:pPr>
              <w:jc w:val="center"/>
            </w:pPr>
            <w:r>
              <w:rPr>
                <w:b/>
              </w:rPr>
              <w:t>Название</w:t>
            </w:r>
          </w:p>
        </w:tc>
        <w:tc>
          <w:tcPr>
            <w:tcW w:w="709" w:type="dxa"/>
          </w:tcPr>
          <w:p w:rsidR="00873316" w:rsidRDefault="00211308">
            <w:pPr>
              <w:jc w:val="both"/>
            </w:pPr>
            <w:r>
              <w:rPr>
                <w:sz w:val="18"/>
              </w:rPr>
              <w:t>Розн. цена, руб.</w:t>
            </w:r>
          </w:p>
        </w:tc>
      </w:tr>
      <w:tr w:rsidR="00873316" w:rsidTr="004E4558">
        <w:trPr>
          <w:trHeight w:val="724"/>
        </w:trPr>
        <w:tc>
          <w:tcPr>
            <w:tcW w:w="10358" w:type="dxa"/>
            <w:gridSpan w:val="3"/>
            <w:tcBorders>
              <w:top w:val="single" w:sz="4" w:space="0" w:color="000000"/>
            </w:tcBorders>
          </w:tcPr>
          <w:p w:rsidR="00873316" w:rsidRDefault="00873316">
            <w:pPr>
              <w:rPr>
                <w:b/>
              </w:rPr>
            </w:pPr>
          </w:p>
          <w:p w:rsidR="00873316" w:rsidRDefault="00211308">
            <w:r>
              <w:rPr>
                <w:b/>
              </w:rPr>
              <w:t>Приложение к журналу «Школьная библиотека»</w:t>
            </w:r>
            <w:r>
              <w:t xml:space="preserve"> </w:t>
            </w:r>
          </w:p>
          <w:p w:rsidR="00873316" w:rsidRDefault="00211308">
            <w:pPr>
              <w:rPr>
                <w:i/>
                <w:sz w:val="22"/>
                <w:szCs w:val="22"/>
              </w:rPr>
            </w:pPr>
            <w:r>
              <w:rPr>
                <w:sz w:val="22"/>
                <w:szCs w:val="22"/>
              </w:rPr>
              <w:t>Профессиональная библиотека школьного библиотекаря</w:t>
            </w:r>
          </w:p>
          <w:p w:rsidR="00873316" w:rsidRDefault="00211308">
            <w:pPr>
              <w:spacing w:after="60"/>
              <w:rPr>
                <w:i/>
                <w:sz w:val="22"/>
                <w:szCs w:val="22"/>
              </w:rPr>
            </w:pPr>
            <w:r>
              <w:rPr>
                <w:b/>
                <w:i/>
                <w:sz w:val="22"/>
                <w:szCs w:val="22"/>
              </w:rPr>
              <w:t>Серия 1:</w:t>
            </w:r>
            <w:r>
              <w:rPr>
                <w:i/>
                <w:sz w:val="22"/>
                <w:szCs w:val="22"/>
              </w:rPr>
              <w:t xml:space="preserve"> Методические рекомендации, сборники, учебные пособия, справочники</w:t>
            </w:r>
          </w:p>
          <w:p w:rsidR="00873316" w:rsidRDefault="00873316">
            <w:pPr>
              <w:spacing w:after="60"/>
            </w:pPr>
          </w:p>
        </w:tc>
      </w:tr>
      <w:tr w:rsidR="00873316" w:rsidTr="004E4558">
        <w:trPr>
          <w:trHeight w:val="373"/>
        </w:trPr>
        <w:tc>
          <w:tcPr>
            <w:tcW w:w="426" w:type="dxa"/>
          </w:tcPr>
          <w:p w:rsidR="00873316" w:rsidRDefault="00211308">
            <w:pPr>
              <w:jc w:val="both"/>
            </w:pPr>
            <w:r>
              <w:rPr>
                <w:sz w:val="18"/>
              </w:rPr>
              <w:t>1</w:t>
            </w:r>
          </w:p>
        </w:tc>
        <w:tc>
          <w:tcPr>
            <w:tcW w:w="9223" w:type="dxa"/>
          </w:tcPr>
          <w:p w:rsidR="00873316" w:rsidRDefault="00211308" w:rsidP="004E4558">
            <w:pPr>
              <w:ind w:right="131"/>
            </w:pPr>
            <w:r>
              <w:rPr>
                <w:b/>
              </w:rPr>
              <w:t xml:space="preserve">Библиотечные уроки по чтению. Сценарии. </w:t>
            </w:r>
            <w:r>
              <w:t>1-9 кл.: В 2 ч.,</w:t>
            </w:r>
            <w:r>
              <w:rPr>
                <w:b/>
              </w:rPr>
              <w:t xml:space="preserve"> Ч.1: 1-4 </w:t>
            </w:r>
            <w:proofErr w:type="spellStart"/>
            <w:r>
              <w:rPr>
                <w:b/>
              </w:rPr>
              <w:t>кл</w:t>
            </w:r>
            <w:proofErr w:type="spellEnd"/>
            <w:r>
              <w:rPr>
                <w:b/>
              </w:rPr>
              <w:t>.</w:t>
            </w:r>
            <w:r w:rsidR="00F17985">
              <w:rPr>
                <w:b/>
              </w:rPr>
              <w:t xml:space="preserve"> / Н.В. </w:t>
            </w:r>
            <w:proofErr w:type="spellStart"/>
            <w:r w:rsidR="00F17985">
              <w:rPr>
                <w:b/>
              </w:rPr>
              <w:t>Крук</w:t>
            </w:r>
            <w:proofErr w:type="spellEnd"/>
            <w:r w:rsidR="00F17985">
              <w:rPr>
                <w:b/>
              </w:rPr>
              <w:t>, И.В.</w:t>
            </w:r>
            <w:r>
              <w:t xml:space="preserve"> </w:t>
            </w:r>
            <w:proofErr w:type="spellStart"/>
            <w:r w:rsidR="00F17985">
              <w:rPr>
                <w:b/>
              </w:rPr>
              <w:t>Котомцева</w:t>
            </w:r>
            <w:proofErr w:type="spellEnd"/>
            <w:r w:rsidR="00F17985">
              <w:rPr>
                <w:b/>
              </w:rPr>
              <w:t>.</w:t>
            </w:r>
            <w:r w:rsidR="00F17985">
              <w:t xml:space="preserve"> </w:t>
            </w:r>
            <w:r>
              <w:t xml:space="preserve">— М.: РШБА, 2010.– 504 с. </w:t>
            </w:r>
            <w:r w:rsidR="00664E82">
              <w:t xml:space="preserve">– </w:t>
            </w:r>
            <w:r>
              <w:t>(</w:t>
            </w:r>
            <w:r w:rsidR="00F17985">
              <w:t>Сер.1</w:t>
            </w:r>
            <w:r w:rsidR="00664E82">
              <w:rPr>
                <w:color w:val="000000"/>
              </w:rPr>
              <w:t>;</w:t>
            </w:r>
            <w:r w:rsidR="00F17985">
              <w:t xml:space="preserve"> Вып.2-3)</w:t>
            </w:r>
            <w:r w:rsidR="00664E82">
              <w:t>.</w:t>
            </w:r>
          </w:p>
          <w:p w:rsidR="00873316" w:rsidRDefault="00211308" w:rsidP="00F17985">
            <w:pPr>
              <w:spacing w:line="160" w:lineRule="exact"/>
              <w:ind w:right="131"/>
              <w:jc w:val="both"/>
            </w:pPr>
            <w:r>
              <w:rPr>
                <w:sz w:val="16"/>
                <w:szCs w:val="16"/>
              </w:rPr>
              <w:t>Библиотечные уроки по чтению являются частью программы «Информационная культура личности». Такие уроки в начальной школе нацелены на формирование устойчивого интереса к литературе, Материалы сборника разработаны специалистами информационно-библиотечного центра гимназии №1 г. Новосибирска и являются примером успешного сотрудничества библиотекарей и учителей начальных классов.</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211308">
            <w:pPr>
              <w:jc w:val="both"/>
            </w:pPr>
            <w:r>
              <w:rPr>
                <w:sz w:val="18"/>
              </w:rPr>
              <w:t>2</w:t>
            </w:r>
          </w:p>
        </w:tc>
        <w:tc>
          <w:tcPr>
            <w:tcW w:w="9223" w:type="dxa"/>
          </w:tcPr>
          <w:p w:rsidR="00873316" w:rsidRDefault="00211308" w:rsidP="004E4558">
            <w:pPr>
              <w:ind w:right="131"/>
            </w:pPr>
            <w:r>
              <w:rPr>
                <w:b/>
              </w:rPr>
              <w:t xml:space="preserve">Библиотечные уроки по чтению. Сценарии. </w:t>
            </w:r>
            <w:r>
              <w:t>1-9 кл.: В 2 ч.,</w:t>
            </w:r>
            <w:r>
              <w:rPr>
                <w:b/>
              </w:rPr>
              <w:t xml:space="preserve"> Ч.2: 5-9 </w:t>
            </w:r>
            <w:proofErr w:type="spellStart"/>
            <w:r>
              <w:rPr>
                <w:b/>
              </w:rPr>
              <w:t>кл</w:t>
            </w:r>
            <w:proofErr w:type="spellEnd"/>
            <w:r>
              <w:rPr>
                <w:b/>
              </w:rPr>
              <w:t>.</w:t>
            </w:r>
            <w:r w:rsidR="00F17985">
              <w:rPr>
                <w:b/>
              </w:rPr>
              <w:t xml:space="preserve"> / Н.В. </w:t>
            </w:r>
            <w:proofErr w:type="spellStart"/>
            <w:r w:rsidR="00F17985">
              <w:rPr>
                <w:b/>
              </w:rPr>
              <w:t>Крук</w:t>
            </w:r>
            <w:proofErr w:type="spellEnd"/>
            <w:r w:rsidR="00F17985">
              <w:rPr>
                <w:b/>
              </w:rPr>
              <w:t>, И.В.</w:t>
            </w:r>
            <w:r w:rsidR="00F17985">
              <w:t xml:space="preserve"> </w:t>
            </w:r>
            <w:proofErr w:type="spellStart"/>
            <w:r w:rsidR="00F17985">
              <w:rPr>
                <w:b/>
              </w:rPr>
              <w:t>Котомцева</w:t>
            </w:r>
            <w:proofErr w:type="spellEnd"/>
            <w:r w:rsidR="00F17985">
              <w:rPr>
                <w:b/>
              </w:rPr>
              <w:t>.</w:t>
            </w:r>
            <w:r w:rsidR="00F17985">
              <w:t xml:space="preserve"> </w:t>
            </w:r>
            <w:r>
              <w:t xml:space="preserve"> — М.: РШБА, 2010.– 306 с. </w:t>
            </w:r>
            <w:r w:rsidR="00664E82">
              <w:t xml:space="preserve">– </w:t>
            </w:r>
            <w:r>
              <w:t>(</w:t>
            </w:r>
            <w:r w:rsidR="00F17985">
              <w:t>Сер.1</w:t>
            </w:r>
            <w:r w:rsidR="00664E82">
              <w:rPr>
                <w:color w:val="000000"/>
              </w:rPr>
              <w:t>;</w:t>
            </w:r>
            <w:r w:rsidR="00F17985">
              <w:t xml:space="preserve"> </w:t>
            </w:r>
            <w:proofErr w:type="spellStart"/>
            <w:r w:rsidR="00F17985">
              <w:t>Вып</w:t>
            </w:r>
            <w:proofErr w:type="spellEnd"/>
            <w:r w:rsidR="00F17985">
              <w:t>. 4-5)</w:t>
            </w:r>
            <w:r w:rsidR="00664E82">
              <w:t>.</w:t>
            </w:r>
          </w:p>
          <w:p w:rsidR="00873316" w:rsidRDefault="00211308" w:rsidP="00F17985">
            <w:pPr>
              <w:spacing w:line="160" w:lineRule="exact"/>
              <w:ind w:right="131"/>
              <w:jc w:val="both"/>
            </w:pPr>
            <w:r>
              <w:rPr>
                <w:sz w:val="16"/>
                <w:szCs w:val="16"/>
              </w:rPr>
              <w:t xml:space="preserve">Библиотечные уроки по чтению являются частью программы «Информационная культура личности». Такие уроки в средних классах школы нацелены на совершенствование читательского восприятия и развитие художественного вкуса, в старших – на развитие личностного подхода к литературному произведению, самостоятельности эстетических оценок. Материалы сборника разработаны специалистами информационно-библиотечного центра гимназии №1 г. Новосибирска и являются примером успешного сотрудничества библиотекарей и учителей русского языка и литературы. </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211308">
            <w:pPr>
              <w:jc w:val="both"/>
            </w:pPr>
            <w:r>
              <w:rPr>
                <w:sz w:val="18"/>
              </w:rPr>
              <w:t>3</w:t>
            </w:r>
          </w:p>
        </w:tc>
        <w:tc>
          <w:tcPr>
            <w:tcW w:w="9223" w:type="dxa"/>
          </w:tcPr>
          <w:p w:rsidR="00873316" w:rsidRDefault="00211308" w:rsidP="004E4558">
            <w:pPr>
              <w:ind w:right="131"/>
            </w:pPr>
            <w:r>
              <w:rPr>
                <w:b/>
              </w:rPr>
              <w:t>Библиотечно-информационное обслуживание детей и юношества за рубежом /</w:t>
            </w:r>
            <w:r>
              <w:rPr>
                <w:color w:val="000000"/>
              </w:rPr>
              <w:t xml:space="preserve"> </w:t>
            </w:r>
            <w:r>
              <w:rPr>
                <w:b/>
                <w:color w:val="000000"/>
              </w:rPr>
              <w:t>Г.А. Иванова, В.П. Чудинова.</w:t>
            </w:r>
            <w:r>
              <w:rPr>
                <w:color w:val="000000"/>
              </w:rPr>
              <w:t xml:space="preserve"> — М.: РШБА, 2012. — 376 с.</w:t>
            </w:r>
            <w:r>
              <w:rPr>
                <w:sz w:val="16"/>
                <w:szCs w:val="16"/>
              </w:rPr>
              <w:t> </w:t>
            </w:r>
            <w:r w:rsidR="00664E82">
              <w:rPr>
                <w:sz w:val="16"/>
                <w:szCs w:val="16"/>
              </w:rPr>
              <w:t xml:space="preserve">– </w:t>
            </w:r>
            <w:r>
              <w:rPr>
                <w:sz w:val="16"/>
                <w:szCs w:val="16"/>
              </w:rPr>
              <w:t> </w:t>
            </w:r>
            <w:r>
              <w:t>(Сер.1</w:t>
            </w:r>
            <w:r w:rsidR="00664E82">
              <w:rPr>
                <w:color w:val="000000"/>
              </w:rPr>
              <w:t>;</w:t>
            </w:r>
            <w:r>
              <w:t xml:space="preserve"> Вып.1-2)</w:t>
            </w:r>
            <w:r w:rsidR="00664E82">
              <w:t>.</w:t>
            </w:r>
          </w:p>
          <w:p w:rsidR="00873316" w:rsidRDefault="00211308" w:rsidP="00E13C25">
            <w:pPr>
              <w:ind w:right="131"/>
            </w:pPr>
            <w:r>
              <w:rPr>
                <w:sz w:val="16"/>
                <w:szCs w:val="16"/>
              </w:rPr>
              <w:t>В пособии рассматриваются теоретические проблемы и практические аспекты библиотечно-информационного обслуживания подрастающего поколения за рубежом. Сделан акцент на опыте работы ряда стран — США, Великобритании, Франции, Германии, Японии и других, опередивших Россию на пути построения информационного общества, и в то же время выделяющих библиотечно-информационное обслуживание детей и юношества как одно из приоритетных направлений. </w:t>
            </w:r>
            <w:proofErr w:type="gramStart"/>
            <w:r>
              <w:rPr>
                <w:sz w:val="16"/>
                <w:szCs w:val="16"/>
              </w:rPr>
              <w:t>Рассмотрены</w:t>
            </w:r>
            <w:r w:rsidR="00E13C25">
              <w:rPr>
                <w:sz w:val="16"/>
                <w:szCs w:val="16"/>
              </w:rPr>
              <w:t xml:space="preserve"> </w:t>
            </w:r>
            <w:r>
              <w:rPr>
                <w:sz w:val="16"/>
                <w:szCs w:val="16"/>
              </w:rPr>
              <w:t>актуальные проблемы, стоящие перед зарубежными библиотечными специалистами: преодоление функциональной неграмотности населения; повышение «семейной грамотности»; реализация программ защиты и поддержки чтения детей и взрослых; формирование у юных информационной культуры, обеспечение их доступа к источникам информации; использование Интернета и др.</w:t>
            </w:r>
            <w:r>
              <w:rPr>
                <w:color w:val="4C4C4C"/>
                <w:sz w:val="12"/>
                <w:szCs w:val="12"/>
              </w:rPr>
              <w:t> </w:t>
            </w:r>
            <w:r>
              <w:rPr>
                <w:rStyle w:val="apple-converted-space"/>
                <w:color w:val="4C4C4C"/>
                <w:sz w:val="12"/>
                <w:szCs w:val="12"/>
              </w:rPr>
              <w:t> </w:t>
            </w:r>
            <w:proofErr w:type="gramEnd"/>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211308">
            <w:pPr>
              <w:jc w:val="both"/>
            </w:pPr>
            <w:r>
              <w:rPr>
                <w:sz w:val="18"/>
              </w:rPr>
              <w:t>4</w:t>
            </w:r>
          </w:p>
        </w:tc>
        <w:tc>
          <w:tcPr>
            <w:tcW w:w="9223" w:type="dxa"/>
          </w:tcPr>
          <w:p w:rsidR="00873316" w:rsidRPr="00664E82" w:rsidRDefault="00211308" w:rsidP="004E4558">
            <w:pPr>
              <w:ind w:right="131"/>
              <w:rPr>
                <w:color w:val="000000"/>
              </w:rPr>
            </w:pPr>
            <w:r>
              <w:rPr>
                <w:b/>
                <w:color w:val="000000"/>
              </w:rPr>
              <w:t>Инф</w:t>
            </w:r>
            <w:r w:rsidR="00E152B6">
              <w:rPr>
                <w:b/>
                <w:color w:val="000000"/>
              </w:rPr>
              <w:t>ормация и научное мировоззрение</w:t>
            </w:r>
            <w:r w:rsidR="00664E82">
              <w:rPr>
                <w:b/>
                <w:color w:val="000000"/>
              </w:rPr>
              <w:t xml:space="preserve">: </w:t>
            </w:r>
            <w:r w:rsidR="00664E82" w:rsidRPr="00664E82">
              <w:rPr>
                <w:color w:val="000000"/>
              </w:rPr>
              <w:t>с</w:t>
            </w:r>
            <w:r w:rsidR="00E152B6" w:rsidRPr="00E152B6">
              <w:rPr>
                <w:color w:val="000000"/>
              </w:rPr>
              <w:t>б. статей</w:t>
            </w:r>
            <w:r w:rsidR="00664E82">
              <w:rPr>
                <w:color w:val="000000"/>
              </w:rPr>
              <w:t xml:space="preserve"> / </w:t>
            </w:r>
            <w:r w:rsidR="00664E82" w:rsidRPr="00664E82">
              <w:t>Ред</w:t>
            </w:r>
            <w:r w:rsidR="00664E82">
              <w:t>.</w:t>
            </w:r>
            <w:r w:rsidR="00664E82" w:rsidRPr="00664E82">
              <w:t xml:space="preserve"> </w:t>
            </w:r>
            <w:r w:rsidR="00664E82">
              <w:t>кол</w:t>
            </w:r>
            <w:proofErr w:type="gramStart"/>
            <w:r w:rsidR="00664E82">
              <w:t>.</w:t>
            </w:r>
            <w:r w:rsidR="00664E82" w:rsidRPr="00664E82">
              <w:t xml:space="preserve">: </w:t>
            </w:r>
            <w:proofErr w:type="gramEnd"/>
            <w:r w:rsidR="00664E82" w:rsidRPr="009E5D58">
              <w:rPr>
                <w:b/>
              </w:rPr>
              <w:t>Жукова Т.Д, Колин К.К., Сибиряков П.Г., Соколов А.В., Урсул А.Д</w:t>
            </w:r>
            <w:r w:rsidR="00664E82" w:rsidRPr="00664E82">
              <w:t>.</w:t>
            </w:r>
            <w:r w:rsidR="00664E82">
              <w:t xml:space="preserve"> </w:t>
            </w:r>
            <w:r w:rsidR="00E152B6" w:rsidRPr="00E152B6">
              <w:rPr>
                <w:color w:val="000000"/>
              </w:rPr>
              <w:t>– М.: РШБА, 2013</w:t>
            </w:r>
            <w:r w:rsidR="00CE5A27" w:rsidRPr="00E152B6">
              <w:rPr>
                <w:color w:val="000000"/>
              </w:rPr>
              <w:t>.</w:t>
            </w:r>
            <w:r w:rsidR="00E152B6">
              <w:rPr>
                <w:color w:val="000000"/>
              </w:rPr>
              <w:t xml:space="preserve"> – 432 с.</w:t>
            </w:r>
            <w:r w:rsidR="00CE5A27">
              <w:rPr>
                <w:color w:val="000000"/>
              </w:rPr>
              <w:t xml:space="preserve"> </w:t>
            </w:r>
            <w:r w:rsidR="00664E82">
              <w:rPr>
                <w:color w:val="000000"/>
              </w:rPr>
              <w:t xml:space="preserve">– </w:t>
            </w:r>
            <w:r>
              <w:rPr>
                <w:color w:val="000000"/>
              </w:rPr>
              <w:t>(Сер.1</w:t>
            </w:r>
            <w:r w:rsidR="00664E82">
              <w:rPr>
                <w:color w:val="000000"/>
              </w:rPr>
              <w:t>;</w:t>
            </w:r>
            <w:r>
              <w:rPr>
                <w:color w:val="000000"/>
              </w:rPr>
              <w:t xml:space="preserve"> Вып.2-3) </w:t>
            </w:r>
            <w:r>
              <w:t xml:space="preserve"> </w:t>
            </w:r>
          </w:p>
          <w:p w:rsidR="00873316" w:rsidRDefault="00211308" w:rsidP="004E4558">
            <w:pPr>
              <w:ind w:right="131"/>
            </w:pPr>
            <w:r>
              <w:rPr>
                <w:sz w:val="16"/>
                <w:szCs w:val="16"/>
              </w:rPr>
              <w:t>В сборнике рассматриваются актуальные научно-методологические проблемы формирования современного научного мировоззрения, а также новой информационной культуры в условиях становления глобального информационного общества. Эти проблемы рассматриваются в тесной взаимосвязи с информационной и педагогической деятельностью школьных библиотек, которые призваны выполнить в XXI веке свою новую гуманитарную миссию – проводников научных знаний в системе взаимодействия науки и образования. Именно библиотекарь должен стать в информационном обществе квалифицированным проводником юного читателя в мире новых знаний, помочь ему понять всю глубину, многогранность и сложность современного мира, а также актуальны</w:t>
            </w:r>
            <w:r w:rsidR="000D6E7E">
              <w:rPr>
                <w:sz w:val="16"/>
                <w:szCs w:val="16"/>
              </w:rPr>
              <w:t>е проблемы современной жизни.  </w:t>
            </w:r>
            <w:r>
              <w:rPr>
                <w:sz w:val="16"/>
                <w:szCs w:val="16"/>
              </w:rPr>
              <w:t>Книга предназначается, главным образом, для школьных библиотекарей, административных работников и преподавателей средней школы, студентов библиотечно-информационных факультетов ВУЗов и колледжей.</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419"/>
        </w:trPr>
        <w:tc>
          <w:tcPr>
            <w:tcW w:w="426" w:type="dxa"/>
          </w:tcPr>
          <w:p w:rsidR="00873316" w:rsidRDefault="00211308">
            <w:pPr>
              <w:jc w:val="both"/>
            </w:pPr>
            <w:r>
              <w:rPr>
                <w:sz w:val="18"/>
              </w:rPr>
              <w:t>5</w:t>
            </w:r>
          </w:p>
        </w:tc>
        <w:tc>
          <w:tcPr>
            <w:tcW w:w="9223" w:type="dxa"/>
          </w:tcPr>
          <w:p w:rsidR="00873316" w:rsidRDefault="00211308" w:rsidP="004E4558">
            <w:pPr>
              <w:ind w:right="131"/>
            </w:pPr>
            <w:r>
              <w:rPr>
                <w:b/>
                <w:color w:val="000000"/>
              </w:rPr>
              <w:t>Миллениум. 1000 книг</w:t>
            </w:r>
            <w:r w:rsidR="00F17985">
              <w:rPr>
                <w:b/>
                <w:color w:val="000000"/>
              </w:rPr>
              <w:t>: к</w:t>
            </w:r>
            <w:r>
              <w:rPr>
                <w:b/>
                <w:color w:val="000000"/>
              </w:rPr>
              <w:t xml:space="preserve">нижный </w:t>
            </w:r>
            <w:proofErr w:type="spellStart"/>
            <w:r>
              <w:rPr>
                <w:b/>
                <w:color w:val="000000"/>
              </w:rPr>
              <w:t>микс</w:t>
            </w:r>
            <w:proofErr w:type="spellEnd"/>
            <w:r w:rsidR="00F17985">
              <w:rPr>
                <w:b/>
                <w:color w:val="000000"/>
              </w:rPr>
              <w:t xml:space="preserve"> /</w:t>
            </w:r>
            <w:r>
              <w:rPr>
                <w:b/>
                <w:color w:val="000000"/>
              </w:rPr>
              <w:t xml:space="preserve"> </w:t>
            </w:r>
            <w:r w:rsidR="00F17985" w:rsidRPr="00664E82">
              <w:rPr>
                <w:color w:val="000000"/>
              </w:rPr>
              <w:t>Сост.:</w:t>
            </w:r>
            <w:r w:rsidR="00664E82" w:rsidRPr="00664E82">
              <w:rPr>
                <w:color w:val="000000"/>
              </w:rPr>
              <w:t xml:space="preserve"> Ю.О. </w:t>
            </w:r>
            <w:proofErr w:type="spellStart"/>
            <w:r w:rsidR="00664E82" w:rsidRPr="00664E82">
              <w:rPr>
                <w:color w:val="000000"/>
              </w:rPr>
              <w:t>Тр</w:t>
            </w:r>
            <w:r w:rsidR="00664E82">
              <w:rPr>
                <w:color w:val="000000"/>
              </w:rPr>
              <w:t>я</w:t>
            </w:r>
            <w:r w:rsidR="00664E82" w:rsidRPr="00664E82">
              <w:rPr>
                <w:color w:val="000000"/>
              </w:rPr>
              <w:t>кина</w:t>
            </w:r>
            <w:proofErr w:type="spellEnd"/>
            <w:r w:rsidR="00664E82" w:rsidRPr="00664E82">
              <w:rPr>
                <w:color w:val="000000"/>
              </w:rPr>
              <w:t>, В.</w:t>
            </w:r>
            <w:r w:rsidR="00664E82">
              <w:rPr>
                <w:color w:val="000000"/>
              </w:rPr>
              <w:t>М</w:t>
            </w:r>
            <w:r w:rsidR="00664E82" w:rsidRPr="00664E82">
              <w:rPr>
                <w:color w:val="000000"/>
              </w:rPr>
              <w:t xml:space="preserve">. </w:t>
            </w:r>
            <w:proofErr w:type="spellStart"/>
            <w:r w:rsidR="00664E82">
              <w:rPr>
                <w:color w:val="000000"/>
              </w:rPr>
              <w:t>К</w:t>
            </w:r>
            <w:r w:rsidR="00664E82" w:rsidRPr="00664E82">
              <w:rPr>
                <w:color w:val="000000"/>
              </w:rPr>
              <w:t>ух</w:t>
            </w:r>
            <w:r w:rsidR="00664E82">
              <w:rPr>
                <w:color w:val="000000"/>
              </w:rPr>
              <w:t>а</w:t>
            </w:r>
            <w:r w:rsidR="00664E82" w:rsidRPr="00664E82">
              <w:rPr>
                <w:color w:val="000000"/>
              </w:rPr>
              <w:t>рук</w:t>
            </w:r>
            <w:proofErr w:type="spellEnd"/>
            <w:r w:rsidR="00664E82">
              <w:rPr>
                <w:color w:val="000000"/>
              </w:rPr>
              <w:t xml:space="preserve">; </w:t>
            </w:r>
            <w:proofErr w:type="spellStart"/>
            <w:r w:rsidR="00664E82">
              <w:rPr>
                <w:color w:val="000000"/>
              </w:rPr>
              <w:t>общ</w:t>
            </w:r>
            <w:proofErr w:type="gramStart"/>
            <w:r w:rsidR="00664E82">
              <w:rPr>
                <w:color w:val="000000"/>
              </w:rPr>
              <w:t>.р</w:t>
            </w:r>
            <w:proofErr w:type="gramEnd"/>
            <w:r w:rsidR="00664E82">
              <w:rPr>
                <w:color w:val="000000"/>
              </w:rPr>
              <w:t>ед</w:t>
            </w:r>
            <w:proofErr w:type="spellEnd"/>
            <w:r w:rsidR="00664E82">
              <w:rPr>
                <w:color w:val="000000"/>
              </w:rPr>
              <w:t xml:space="preserve">. Н.Н. </w:t>
            </w:r>
            <w:proofErr w:type="spellStart"/>
            <w:r w:rsidR="00664E82">
              <w:rPr>
                <w:color w:val="000000"/>
              </w:rPr>
              <w:t>Мазняк</w:t>
            </w:r>
            <w:proofErr w:type="spellEnd"/>
            <w:r w:rsidR="00664E82">
              <w:rPr>
                <w:color w:val="000000"/>
              </w:rPr>
              <w:t>.</w:t>
            </w:r>
            <w:r w:rsidR="00664E82">
              <w:rPr>
                <w:b/>
                <w:color w:val="000000"/>
              </w:rPr>
              <w:t xml:space="preserve"> </w:t>
            </w:r>
            <w:r w:rsidR="00F17985" w:rsidRPr="00E152B6">
              <w:rPr>
                <w:color w:val="000000"/>
              </w:rPr>
              <w:t>– М.: РШБА, 2013.</w:t>
            </w:r>
            <w:r w:rsidR="00F17985">
              <w:rPr>
                <w:color w:val="000000"/>
              </w:rPr>
              <w:t xml:space="preserve"> – </w:t>
            </w:r>
            <w:r w:rsidR="008E2BE8">
              <w:rPr>
                <w:color w:val="000000"/>
              </w:rPr>
              <w:t>288</w:t>
            </w:r>
            <w:r w:rsidR="00F17985">
              <w:rPr>
                <w:color w:val="000000"/>
              </w:rPr>
              <w:t xml:space="preserve"> с.</w:t>
            </w:r>
            <w:r w:rsidR="00664E82">
              <w:rPr>
                <w:color w:val="000000"/>
              </w:rPr>
              <w:t xml:space="preserve">  – </w:t>
            </w:r>
            <w:r>
              <w:rPr>
                <w:color w:val="000000"/>
              </w:rPr>
              <w:t>(</w:t>
            </w:r>
            <w:r w:rsidR="00F17985">
              <w:rPr>
                <w:color w:val="000000"/>
              </w:rPr>
              <w:t>С</w:t>
            </w:r>
            <w:r>
              <w:rPr>
                <w:color w:val="000000"/>
              </w:rPr>
              <w:t>ер. 1</w:t>
            </w:r>
            <w:r w:rsidR="00664E82">
              <w:rPr>
                <w:color w:val="000000"/>
              </w:rPr>
              <w:t>;</w:t>
            </w:r>
            <w:r>
              <w:rPr>
                <w:color w:val="000000"/>
              </w:rPr>
              <w:t xml:space="preserve"> </w:t>
            </w:r>
            <w:proofErr w:type="spellStart"/>
            <w:r w:rsidR="00F17985">
              <w:rPr>
                <w:color w:val="000000"/>
              </w:rPr>
              <w:t>В</w:t>
            </w:r>
            <w:r>
              <w:rPr>
                <w:color w:val="000000"/>
              </w:rPr>
              <w:t>ып</w:t>
            </w:r>
            <w:proofErr w:type="spellEnd"/>
            <w:r>
              <w:rPr>
                <w:color w:val="000000"/>
              </w:rPr>
              <w:t>. 4)</w:t>
            </w:r>
            <w:r w:rsidR="00664E82">
              <w:rPr>
                <w:color w:val="000000"/>
              </w:rPr>
              <w:t>.</w:t>
            </w:r>
          </w:p>
          <w:p w:rsidR="0006713E" w:rsidRPr="0006713E" w:rsidRDefault="0006713E" w:rsidP="004E4558">
            <w:pPr>
              <w:shd w:val="clear" w:color="auto" w:fill="FFFFFF"/>
              <w:ind w:right="131"/>
              <w:jc w:val="both"/>
              <w:rPr>
                <w:sz w:val="16"/>
                <w:szCs w:val="16"/>
              </w:rPr>
            </w:pPr>
            <w:r w:rsidRPr="0006713E">
              <w:rPr>
                <w:sz w:val="16"/>
                <w:szCs w:val="16"/>
              </w:rPr>
              <w:t xml:space="preserve">Главная тема книжного </w:t>
            </w:r>
            <w:proofErr w:type="spellStart"/>
            <w:r w:rsidRPr="0006713E">
              <w:rPr>
                <w:sz w:val="16"/>
                <w:szCs w:val="16"/>
              </w:rPr>
              <w:t>микса</w:t>
            </w:r>
            <w:proofErr w:type="spellEnd"/>
            <w:r w:rsidRPr="0006713E">
              <w:rPr>
                <w:sz w:val="16"/>
                <w:szCs w:val="16"/>
              </w:rPr>
              <w:t xml:space="preserve"> — отражение новых тенденций, литературных процессов и художественных предпочтений в контексте изменения модели чтения современного ребёнка и подростка. </w:t>
            </w:r>
            <w:proofErr w:type="gramStart"/>
            <w:r w:rsidRPr="0006713E">
              <w:rPr>
                <w:sz w:val="16"/>
                <w:szCs w:val="16"/>
              </w:rPr>
              <w:t>Не случайно под обложкой «Миллениум. 1000 книг» собрались книги-события и имена-открытия; издания, находящиеся на пике популярности; книги, которые были несправедливо забыты; «шокирующие» книги.  </w:t>
            </w:r>
            <w:proofErr w:type="gramEnd"/>
          </w:p>
          <w:p w:rsidR="0006713E" w:rsidRPr="0006713E" w:rsidRDefault="0006713E" w:rsidP="004E4558">
            <w:pPr>
              <w:shd w:val="clear" w:color="auto" w:fill="FFFFFF"/>
              <w:ind w:right="131"/>
              <w:jc w:val="both"/>
              <w:rPr>
                <w:sz w:val="16"/>
                <w:szCs w:val="16"/>
              </w:rPr>
            </w:pPr>
            <w:proofErr w:type="gramStart"/>
            <w:r w:rsidRPr="0006713E">
              <w:rPr>
                <w:sz w:val="16"/>
                <w:szCs w:val="16"/>
              </w:rPr>
              <w:t>Книжный</w:t>
            </w:r>
            <w:proofErr w:type="gramEnd"/>
            <w:r w:rsidRPr="0006713E">
              <w:rPr>
                <w:sz w:val="16"/>
                <w:szCs w:val="16"/>
              </w:rPr>
              <w:t xml:space="preserve"> </w:t>
            </w:r>
            <w:proofErr w:type="spellStart"/>
            <w:r w:rsidRPr="0006713E">
              <w:rPr>
                <w:sz w:val="16"/>
                <w:szCs w:val="16"/>
              </w:rPr>
              <w:t>микс</w:t>
            </w:r>
            <w:proofErr w:type="spellEnd"/>
            <w:r w:rsidRPr="0006713E">
              <w:rPr>
                <w:sz w:val="16"/>
                <w:szCs w:val="16"/>
              </w:rPr>
              <w:t xml:space="preserve"> знакомит с перспективными полиграфическими проектами ведущих детских издательств, занимающих лидирующие позиции в отдельных нишах современного рынка. Можно с уверенностью утверждать, что книжный </w:t>
            </w:r>
            <w:proofErr w:type="spellStart"/>
            <w:r w:rsidRPr="0006713E">
              <w:rPr>
                <w:sz w:val="16"/>
                <w:szCs w:val="16"/>
              </w:rPr>
              <w:t>микс</w:t>
            </w:r>
            <w:proofErr w:type="spellEnd"/>
            <w:r w:rsidRPr="0006713E">
              <w:rPr>
                <w:sz w:val="16"/>
                <w:szCs w:val="16"/>
              </w:rPr>
              <w:t xml:space="preserve"> «Миллениум. 1000 книг» обладает значительным потенциалом и большими резервами для продвижения и развития чтения. Издание, существующее не в строгих рамках жанра каталога и собирающее книжное разнообразие, отличается подвижностью за счёт справочного аппарата — десяти указателей-ключей — навигаторов книжного океана.  </w:t>
            </w:r>
          </w:p>
          <w:p w:rsidR="00873316" w:rsidRDefault="0006713E" w:rsidP="004E4558">
            <w:pPr>
              <w:shd w:val="clear" w:color="auto" w:fill="FFFFFF"/>
              <w:ind w:right="131"/>
              <w:jc w:val="both"/>
            </w:pPr>
            <w:r w:rsidRPr="0006713E">
              <w:rPr>
                <w:sz w:val="16"/>
                <w:szCs w:val="16"/>
              </w:rPr>
              <w:t xml:space="preserve">Идея книжного </w:t>
            </w:r>
            <w:proofErr w:type="spellStart"/>
            <w:r w:rsidRPr="0006713E">
              <w:rPr>
                <w:sz w:val="16"/>
                <w:szCs w:val="16"/>
              </w:rPr>
              <w:t>микса</w:t>
            </w:r>
            <w:proofErr w:type="spellEnd"/>
            <w:r w:rsidRPr="0006713E">
              <w:rPr>
                <w:sz w:val="16"/>
                <w:szCs w:val="16"/>
              </w:rPr>
              <w:t xml:space="preserve"> «Миллениум. 1000 книг» представляется необходимым шагом в ориентировании (информировании) детей и родителей в выборе качественного чтения.</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211308">
            <w:pPr>
              <w:jc w:val="both"/>
            </w:pPr>
            <w:r>
              <w:rPr>
                <w:sz w:val="18"/>
              </w:rPr>
              <w:t>6</w:t>
            </w:r>
          </w:p>
        </w:tc>
        <w:tc>
          <w:tcPr>
            <w:tcW w:w="9223" w:type="dxa"/>
          </w:tcPr>
          <w:p w:rsidR="00664E82" w:rsidRDefault="000D6E7E" w:rsidP="00664E82">
            <w:pPr>
              <w:ind w:right="131"/>
              <w:rPr>
                <w:b/>
                <w:color w:val="000000"/>
              </w:rPr>
            </w:pPr>
            <w:r w:rsidRPr="000D6E7E">
              <w:rPr>
                <w:b/>
                <w:color w:val="000000"/>
              </w:rPr>
              <w:t xml:space="preserve">Основы информационной культуры школьника»: учебно-методический комплекс для учащихся </w:t>
            </w:r>
            <w:r w:rsidR="00664E82">
              <w:rPr>
                <w:b/>
                <w:color w:val="000000"/>
              </w:rPr>
              <w:t xml:space="preserve"> </w:t>
            </w:r>
            <w:r w:rsidRPr="000D6E7E">
              <w:rPr>
                <w:b/>
                <w:color w:val="000000"/>
              </w:rPr>
              <w:t>4-х классов общеобразовательных учебных заведений</w:t>
            </w:r>
            <w:r w:rsidR="00664E82">
              <w:rPr>
                <w:b/>
                <w:color w:val="000000"/>
              </w:rPr>
              <w:t xml:space="preserve"> </w:t>
            </w:r>
            <w:r w:rsidR="00664E82" w:rsidRPr="00664E82">
              <w:rPr>
                <w:b/>
                <w:color w:val="000000"/>
              </w:rPr>
              <w:t>[</w:t>
            </w:r>
            <w:r w:rsidR="00664E82">
              <w:rPr>
                <w:b/>
                <w:color w:val="000000"/>
              </w:rPr>
              <w:t>Текст</w:t>
            </w:r>
            <w:r w:rsidR="00664E82" w:rsidRPr="00664E82">
              <w:rPr>
                <w:b/>
                <w:color w:val="000000"/>
              </w:rPr>
              <w:t>]</w:t>
            </w:r>
            <w:r w:rsidR="00664E82">
              <w:rPr>
                <w:b/>
                <w:color w:val="000000"/>
              </w:rPr>
              <w:t xml:space="preserve"> / </w:t>
            </w:r>
            <w:r w:rsidR="00664E82">
              <w:rPr>
                <w:b/>
              </w:rPr>
              <w:t xml:space="preserve">Н.И. Гендина, Е.В. Косолапова </w:t>
            </w:r>
            <w:r w:rsidR="00664E82" w:rsidRPr="00E152B6">
              <w:rPr>
                <w:color w:val="000000"/>
              </w:rPr>
              <w:t>– М.: РШБА, 20</w:t>
            </w:r>
            <w:r w:rsidR="00664E82">
              <w:rPr>
                <w:color w:val="000000"/>
              </w:rPr>
              <w:t>12</w:t>
            </w:r>
            <w:r w:rsidR="00664E82" w:rsidRPr="00E152B6">
              <w:rPr>
                <w:color w:val="000000"/>
              </w:rPr>
              <w:t>.</w:t>
            </w:r>
            <w:r w:rsidR="00664E82">
              <w:rPr>
                <w:color w:val="000000"/>
              </w:rPr>
              <w:t xml:space="preserve"> – 200 с. + 1 электрон</w:t>
            </w:r>
            <w:proofErr w:type="gramStart"/>
            <w:r w:rsidR="00664E82">
              <w:rPr>
                <w:color w:val="000000"/>
              </w:rPr>
              <w:t>.</w:t>
            </w:r>
            <w:proofErr w:type="gramEnd"/>
            <w:r w:rsidR="00664E82">
              <w:rPr>
                <w:color w:val="000000"/>
              </w:rPr>
              <w:t xml:space="preserve"> </w:t>
            </w:r>
            <w:proofErr w:type="gramStart"/>
            <w:r w:rsidR="0080207A">
              <w:rPr>
                <w:color w:val="000000"/>
              </w:rPr>
              <w:t>о</w:t>
            </w:r>
            <w:proofErr w:type="gramEnd"/>
            <w:r w:rsidR="0080207A">
              <w:rPr>
                <w:color w:val="000000"/>
              </w:rPr>
              <w:t>пт</w:t>
            </w:r>
            <w:r w:rsidR="00664E82">
              <w:rPr>
                <w:color w:val="000000"/>
              </w:rPr>
              <w:t xml:space="preserve">. </w:t>
            </w:r>
            <w:r w:rsidR="0080207A">
              <w:rPr>
                <w:color w:val="000000"/>
              </w:rPr>
              <w:t>диск</w:t>
            </w:r>
            <w:r w:rsidR="00664E82">
              <w:rPr>
                <w:color w:val="000000"/>
              </w:rPr>
              <w:t xml:space="preserve"> (</w:t>
            </w:r>
            <w:r w:rsidR="00664E82">
              <w:rPr>
                <w:color w:val="000000"/>
                <w:lang w:val="en-US"/>
              </w:rPr>
              <w:t>CD</w:t>
            </w:r>
            <w:r w:rsidR="00664E82" w:rsidRPr="00664E82">
              <w:rPr>
                <w:color w:val="000000"/>
              </w:rPr>
              <w:t>-</w:t>
            </w:r>
            <w:r w:rsidR="00664E82">
              <w:rPr>
                <w:color w:val="000000"/>
                <w:lang w:val="en-US"/>
              </w:rPr>
              <w:t>ROM</w:t>
            </w:r>
            <w:r w:rsidR="00664E82">
              <w:rPr>
                <w:color w:val="000000"/>
              </w:rPr>
              <w:t xml:space="preserve">).  – (Сер. 1; </w:t>
            </w:r>
            <w:proofErr w:type="spellStart"/>
            <w:r w:rsidR="00664E82">
              <w:rPr>
                <w:color w:val="000000"/>
              </w:rPr>
              <w:t>Вып</w:t>
            </w:r>
            <w:proofErr w:type="spellEnd"/>
            <w:r w:rsidR="00664E82">
              <w:rPr>
                <w:color w:val="000000"/>
              </w:rPr>
              <w:t>. 4).</w:t>
            </w:r>
          </w:p>
          <w:p w:rsidR="00873316" w:rsidRDefault="00211308" w:rsidP="00664E82">
            <w:pPr>
              <w:ind w:right="131"/>
            </w:pPr>
            <w:r>
              <w:rPr>
                <w:sz w:val="16"/>
                <w:szCs w:val="16"/>
              </w:rPr>
              <w:t>Цель данного пособия – содействовать развитию общеучебных умений, навыков и способов деятельности школьников, включая, прежде всего, умения поиска, преобразования и хранения информации с использованием компьютера, развитие критического мышления обучаемых. В состав учебно-методического комплекса вошли учебная программа по дисциплине «Основы информационной культуры школьника», методические разработки уроков, терминологический словарь, систематический указатель терминов по разделам дисциплины «Основы информационной культуры школьника», электронные презентации по курсу «Основы информационной культуры школьника». Помимо словесного описания каждый из 27 уроков получил отражение в форме электронной презентации, которые представлены на CD-ROM. Все материалы комплекса адаптированы к психо-возрастным осо</w:t>
            </w:r>
            <w:r w:rsidR="000D6E7E">
              <w:rPr>
                <w:sz w:val="16"/>
                <w:szCs w:val="16"/>
              </w:rPr>
              <w:t>бенностям младших школьников.  </w:t>
            </w:r>
            <w:r>
              <w:rPr>
                <w:sz w:val="16"/>
                <w:szCs w:val="16"/>
              </w:rPr>
              <w:t>Рекомендуется библиотекарям детских, школьных, юношеских и публичных библиотек, учителям общеобразовательных учреждений, специалистам системы дополнительного профессионального образования.</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CA6EB0">
            <w:pPr>
              <w:jc w:val="both"/>
            </w:pPr>
            <w:r>
              <w:rPr>
                <w:sz w:val="18"/>
              </w:rPr>
              <w:t>7</w:t>
            </w:r>
          </w:p>
        </w:tc>
        <w:tc>
          <w:tcPr>
            <w:tcW w:w="9223" w:type="dxa"/>
          </w:tcPr>
          <w:p w:rsidR="00873316" w:rsidRDefault="00211308" w:rsidP="004E4558">
            <w:pPr>
              <w:ind w:right="131"/>
              <w:rPr>
                <w:color w:val="000000"/>
              </w:rPr>
            </w:pPr>
            <w:r>
              <w:rPr>
                <w:b/>
              </w:rPr>
              <w:t>С.В. Михалков: поэт, общественный деятель</w:t>
            </w:r>
            <w:r>
              <w:rPr>
                <w:b/>
                <w:color w:val="000000"/>
              </w:rPr>
              <w:t xml:space="preserve"> /</w:t>
            </w:r>
            <w:r w:rsidR="00E13C25">
              <w:rPr>
                <w:b/>
                <w:color w:val="000000"/>
              </w:rPr>
              <w:t xml:space="preserve"> </w:t>
            </w:r>
            <w:r w:rsidR="00E13C25" w:rsidRPr="00E13C25">
              <w:rPr>
                <w:color w:val="000000"/>
              </w:rPr>
              <w:t>Московский государственный гуманитарный университет</w:t>
            </w:r>
            <w:r w:rsidR="00E13C25">
              <w:rPr>
                <w:color w:val="000000"/>
              </w:rPr>
              <w:t xml:space="preserve"> им. М.А. Шолохова;</w:t>
            </w:r>
            <w:r>
              <w:rPr>
                <w:color w:val="000000"/>
              </w:rPr>
              <w:t xml:space="preserve"> авт</w:t>
            </w:r>
            <w:r w:rsidR="00E13C25">
              <w:rPr>
                <w:color w:val="000000"/>
              </w:rPr>
              <w:t>.</w:t>
            </w:r>
            <w:r>
              <w:rPr>
                <w:color w:val="000000"/>
              </w:rPr>
              <w:t>-сост</w:t>
            </w:r>
            <w:r w:rsidR="00E13C25">
              <w:rPr>
                <w:color w:val="000000"/>
              </w:rPr>
              <w:t>.</w:t>
            </w:r>
            <w:r>
              <w:rPr>
                <w:color w:val="000000"/>
              </w:rPr>
              <w:t xml:space="preserve"> </w:t>
            </w:r>
            <w:r>
              <w:rPr>
                <w:b/>
                <w:color w:val="000000"/>
              </w:rPr>
              <w:t>Т.Д.</w:t>
            </w:r>
            <w:r>
              <w:rPr>
                <w:color w:val="000000"/>
              </w:rPr>
              <w:t xml:space="preserve"> </w:t>
            </w:r>
            <w:r w:rsidR="00E13C25">
              <w:rPr>
                <w:b/>
                <w:color w:val="000000"/>
              </w:rPr>
              <w:t xml:space="preserve">Полозова. </w:t>
            </w:r>
            <w:proofErr w:type="gramStart"/>
            <w:r w:rsidR="00E13C25" w:rsidRPr="00E13C25">
              <w:rPr>
                <w:color w:val="000000"/>
              </w:rPr>
              <w:t>–М</w:t>
            </w:r>
            <w:proofErr w:type="gramEnd"/>
            <w:r w:rsidR="00E13C25" w:rsidRPr="00E13C25">
              <w:rPr>
                <w:color w:val="000000"/>
              </w:rPr>
              <w:t xml:space="preserve">.:РШБА, </w:t>
            </w:r>
            <w:r>
              <w:rPr>
                <w:color w:val="000000"/>
              </w:rPr>
              <w:t>2013</w:t>
            </w:r>
            <w:r w:rsidR="00E13C25">
              <w:rPr>
                <w:color w:val="000000"/>
              </w:rPr>
              <w:t>. –2-е изд. – 304 с.</w:t>
            </w:r>
            <w:r>
              <w:rPr>
                <w:color w:val="000000"/>
              </w:rPr>
              <w:t xml:space="preserve"> </w:t>
            </w:r>
            <w:r w:rsidR="0097319E">
              <w:rPr>
                <w:color w:val="000000"/>
              </w:rPr>
              <w:t xml:space="preserve">– </w:t>
            </w:r>
            <w:r>
              <w:rPr>
                <w:color w:val="000000"/>
              </w:rPr>
              <w:t>(Сер.1, Вып.1)</w:t>
            </w:r>
            <w:r w:rsidR="00C56688">
              <w:rPr>
                <w:color w:val="000000"/>
              </w:rPr>
              <w:t>.</w:t>
            </w:r>
          </w:p>
          <w:p w:rsidR="00873316" w:rsidRDefault="00211308" w:rsidP="004E4558">
            <w:pPr>
              <w:ind w:right="131"/>
            </w:pPr>
            <w:r>
              <w:rPr>
                <w:sz w:val="16"/>
                <w:szCs w:val="16"/>
              </w:rPr>
              <w:t>13 марта 2013 года исполняется 100 со дня рождения Сергея Владимировича Михалкова. В текстовой части выпуска вашему вниманию предлагаются: сведения о жизни и творчестве С.В. Михалкова, викторины, кроссворды, конкурсы и другие материалы для проведения массовых мероприятий, посвященных творчеству С.В. Михалкова.</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CA6EB0">
            <w:pPr>
              <w:jc w:val="both"/>
            </w:pPr>
            <w:r>
              <w:rPr>
                <w:sz w:val="18"/>
              </w:rPr>
              <w:lastRenderedPageBreak/>
              <w:t>8</w:t>
            </w:r>
          </w:p>
        </w:tc>
        <w:tc>
          <w:tcPr>
            <w:tcW w:w="9223" w:type="dxa"/>
          </w:tcPr>
          <w:p w:rsidR="00873316" w:rsidRDefault="00211308" w:rsidP="004E4558">
            <w:pPr>
              <w:ind w:right="131"/>
            </w:pPr>
            <w:r>
              <w:rPr>
                <w:b/>
              </w:rPr>
              <w:t>Сказка – дверь в большой мир</w:t>
            </w:r>
            <w:r w:rsidR="00E13C25">
              <w:rPr>
                <w:b/>
              </w:rPr>
              <w:t>: Советы взрослым о воспитании у детей культуры чтения сказок / Ю.Н. Столяров. –</w:t>
            </w:r>
            <w:r>
              <w:rPr>
                <w:b/>
              </w:rPr>
              <w:t xml:space="preserve"> </w:t>
            </w:r>
            <w:r>
              <w:t>М.: РШБА, 2012.</w:t>
            </w:r>
            <w:r w:rsidR="00E13C25">
              <w:t xml:space="preserve"> – 224 с.</w:t>
            </w:r>
            <w:r>
              <w:t xml:space="preserve"> </w:t>
            </w:r>
            <w:r w:rsidR="0097319E">
              <w:t xml:space="preserve">– </w:t>
            </w:r>
            <w:r>
              <w:t>(Сер.1</w:t>
            </w:r>
            <w:r w:rsidR="0097319E">
              <w:t>;</w:t>
            </w:r>
            <w:r>
              <w:t xml:space="preserve"> Вып.3)</w:t>
            </w:r>
            <w:r w:rsidR="00C56688">
              <w:t>.</w:t>
            </w:r>
          </w:p>
          <w:p w:rsidR="00873316" w:rsidRDefault="00211308" w:rsidP="004E4558">
            <w:pPr>
              <w:ind w:right="131"/>
            </w:pPr>
            <w:r>
              <w:rPr>
                <w:sz w:val="16"/>
                <w:szCs w:val="16"/>
              </w:rPr>
              <w:t>Книга содержит материалы Всероссийского конкурса «100 сказок о книге и чтении», организованного Русской школьной библиотечной ассоциацией в 2008–2009 гг. среди учащихся 1– 4-х классов. Представлены авторские рассуждения об отражении в русских народных сказках темы грамотности, книги, чтения, показано значение этих сюжетов для воспитания у детей книжной культуры. Обобщён опыт руководителей детского чтения по привитию детям любви к русскому фольклору, проанализированы детские творческие работы, подведены итоги конкурса. Книга обобщает лучшие разработки и сценарии массовых мероприятий, проведённых библиотекарями в ходе проведения конкурса «100 сказок о книге и чтении». В этом состоит главная практическая ценность сборника. Для школьных и детских библиотекарей, родителей и педагогов начальных классов общеобразовательных школ, лицеев, гимназий.</w:t>
            </w:r>
            <w:r>
              <w:rPr>
                <w:color w:val="4C4C4C"/>
                <w:sz w:val="12"/>
                <w:szCs w:val="12"/>
              </w:rPr>
              <w:t> </w:t>
            </w:r>
            <w:r>
              <w:rPr>
                <w:rStyle w:val="apple-converted-space"/>
                <w:color w:val="4C4C4C"/>
                <w:sz w:val="12"/>
                <w:szCs w:val="12"/>
              </w:rPr>
              <w:t> </w:t>
            </w:r>
          </w:p>
        </w:tc>
        <w:tc>
          <w:tcPr>
            <w:tcW w:w="709" w:type="dxa"/>
          </w:tcPr>
          <w:p w:rsidR="00873316" w:rsidRDefault="00211308">
            <w:pPr>
              <w:jc w:val="center"/>
            </w:pPr>
            <w:r>
              <w:rPr>
                <w:sz w:val="22"/>
              </w:rPr>
              <w:t>150</w:t>
            </w:r>
          </w:p>
        </w:tc>
      </w:tr>
      <w:tr w:rsidR="00873316" w:rsidTr="004E4558">
        <w:trPr>
          <w:trHeight w:val="373"/>
        </w:trPr>
        <w:tc>
          <w:tcPr>
            <w:tcW w:w="426" w:type="dxa"/>
          </w:tcPr>
          <w:p w:rsidR="00873316" w:rsidRDefault="00CA6EB0">
            <w:pPr>
              <w:jc w:val="both"/>
            </w:pPr>
            <w:r>
              <w:rPr>
                <w:sz w:val="18"/>
              </w:rPr>
              <w:t>9</w:t>
            </w:r>
          </w:p>
        </w:tc>
        <w:tc>
          <w:tcPr>
            <w:tcW w:w="9223" w:type="dxa"/>
          </w:tcPr>
          <w:p w:rsidR="00873316" w:rsidRDefault="00211308" w:rsidP="004E4558">
            <w:pPr>
              <w:ind w:right="131"/>
            </w:pPr>
            <w:r>
              <w:rPr>
                <w:b/>
              </w:rPr>
              <w:t>Теория</w:t>
            </w:r>
            <w:r>
              <w:rPr>
                <w:b/>
                <w:color w:val="000000"/>
              </w:rPr>
              <w:t xml:space="preserve"> и технология читательского развития в отечественном библиотековедении</w:t>
            </w:r>
            <w:r w:rsidR="0097319E">
              <w:rPr>
                <w:b/>
                <w:color w:val="000000"/>
              </w:rPr>
              <w:t xml:space="preserve"> </w:t>
            </w:r>
            <w:r w:rsidR="0097319E">
              <w:rPr>
                <w:b/>
              </w:rPr>
              <w:t xml:space="preserve">/ </w:t>
            </w:r>
            <w:r w:rsidR="0097319E">
              <w:rPr>
                <w:b/>
                <w:color w:val="000000"/>
              </w:rPr>
              <w:t>В.А. Бородина</w:t>
            </w:r>
            <w:r w:rsidR="0097319E">
              <w:rPr>
                <w:b/>
              </w:rPr>
              <w:t xml:space="preserve">. </w:t>
            </w:r>
            <w:r w:rsidR="0097319E">
              <w:t>– М.: РШБА, 2006. – 336 с. – (Сер.1; Вып.10-11).</w:t>
            </w:r>
          </w:p>
          <w:p w:rsidR="00873316" w:rsidRDefault="00211308" w:rsidP="004E4558">
            <w:pPr>
              <w:ind w:right="131"/>
            </w:pPr>
            <w:r>
              <w:rPr>
                <w:sz w:val="16"/>
                <w:szCs w:val="16"/>
              </w:rPr>
              <w:t>Представленный практикум по читательскому развитию является продолжением монографии «Теория и технология читательского развития в отечественном библиотековедении». Предназначено библиотекарям и другим специалистам, имеющим отношение к научно-практическим вопросам читательского развития; родителям для воспитания культуры чтения детей; студентам библиотечно-информационных и педагогических вузов.</w:t>
            </w:r>
          </w:p>
        </w:tc>
        <w:tc>
          <w:tcPr>
            <w:tcW w:w="709" w:type="dxa"/>
          </w:tcPr>
          <w:p w:rsidR="00873316" w:rsidRDefault="00211308">
            <w:pPr>
              <w:jc w:val="center"/>
            </w:pPr>
            <w:r>
              <w:rPr>
                <w:sz w:val="22"/>
              </w:rPr>
              <w:t>150</w:t>
            </w:r>
          </w:p>
        </w:tc>
      </w:tr>
      <w:tr w:rsidR="00873316" w:rsidTr="004E4558">
        <w:trPr>
          <w:trHeight w:val="759"/>
        </w:trPr>
        <w:tc>
          <w:tcPr>
            <w:tcW w:w="426" w:type="dxa"/>
          </w:tcPr>
          <w:p w:rsidR="00873316" w:rsidRDefault="00211308" w:rsidP="00C56688">
            <w:pPr>
              <w:jc w:val="both"/>
            </w:pPr>
            <w:r>
              <w:rPr>
                <w:sz w:val="18"/>
              </w:rPr>
              <w:t>1</w:t>
            </w:r>
            <w:r w:rsidR="00C56688">
              <w:rPr>
                <w:sz w:val="18"/>
              </w:rPr>
              <w:t>0</w:t>
            </w:r>
          </w:p>
        </w:tc>
        <w:tc>
          <w:tcPr>
            <w:tcW w:w="9223" w:type="dxa"/>
            <w:vAlign w:val="center"/>
          </w:tcPr>
          <w:p w:rsidR="00873316" w:rsidRDefault="00211308" w:rsidP="004E4558">
            <w:pPr>
              <w:ind w:right="131"/>
            </w:pPr>
            <w:r>
              <w:rPr>
                <w:b/>
              </w:rPr>
              <w:t xml:space="preserve">Школа летнего чтения: </w:t>
            </w:r>
            <w:r w:rsidRPr="00E13C25">
              <w:rPr>
                <w:b/>
              </w:rPr>
              <w:t>Заочная творческая лаборатория</w:t>
            </w:r>
            <w:r w:rsidR="00C56688">
              <w:rPr>
                <w:b/>
              </w:rPr>
              <w:t xml:space="preserve"> / </w:t>
            </w:r>
            <w:r w:rsidR="00C56688">
              <w:rPr>
                <w:b/>
                <w:color w:val="000000"/>
              </w:rPr>
              <w:t>В.А. Бородина</w:t>
            </w:r>
            <w:r w:rsidR="00C56688">
              <w:rPr>
                <w:b/>
              </w:rPr>
              <w:t>.</w:t>
            </w:r>
            <w:r>
              <w:rPr>
                <w:b/>
              </w:rPr>
              <w:t xml:space="preserve"> </w:t>
            </w:r>
            <w:r>
              <w:t>– М.: РШБА, 2011.</w:t>
            </w:r>
            <w:r w:rsidR="00E13C25">
              <w:t xml:space="preserve"> – 392 с.</w:t>
            </w:r>
            <w:r>
              <w:t xml:space="preserve"> </w:t>
            </w:r>
            <w:r w:rsidR="0097319E">
              <w:t xml:space="preserve">– </w:t>
            </w:r>
            <w:r>
              <w:t>(</w:t>
            </w:r>
            <w:r w:rsidR="00C56688">
              <w:t>Сер.1</w:t>
            </w:r>
            <w:r w:rsidR="0097319E">
              <w:t>;</w:t>
            </w:r>
            <w:r w:rsidR="00C56688">
              <w:t xml:space="preserve"> </w:t>
            </w:r>
            <w:proofErr w:type="spellStart"/>
            <w:r w:rsidR="00C56688">
              <w:t>Вып</w:t>
            </w:r>
            <w:proofErr w:type="spellEnd"/>
            <w:r w:rsidR="00C56688">
              <w:t>. 1-2).</w:t>
            </w:r>
          </w:p>
          <w:p w:rsidR="00873316" w:rsidRDefault="00211308" w:rsidP="004E4558">
            <w:pPr>
              <w:spacing w:line="160" w:lineRule="exact"/>
              <w:ind w:right="131"/>
              <w:jc w:val="both"/>
            </w:pPr>
            <w:r>
              <w:rPr>
                <w:sz w:val="16"/>
                <w:szCs w:val="16"/>
              </w:rPr>
              <w:t>Материалы книги — своеобразная творческая лаборатория летней школы чтения. Это - школа обучения, воспитания, развития, социализации и общения в мире Чтения. Книга адресована школьным и детским библиотекарям, а также будет полезна учителям школ, воспитателям детских образовательных учреждений, родителям и организаторам летнего отдыха детей.</w:t>
            </w:r>
          </w:p>
        </w:tc>
        <w:tc>
          <w:tcPr>
            <w:tcW w:w="709" w:type="dxa"/>
          </w:tcPr>
          <w:p w:rsidR="00873316" w:rsidRDefault="00211308">
            <w:pPr>
              <w:jc w:val="center"/>
            </w:pPr>
            <w:r>
              <w:rPr>
                <w:sz w:val="22"/>
              </w:rPr>
              <w:t>150</w:t>
            </w:r>
          </w:p>
        </w:tc>
      </w:tr>
      <w:tr w:rsidR="00873316" w:rsidTr="004E4558">
        <w:trPr>
          <w:trHeight w:val="494"/>
        </w:trPr>
        <w:tc>
          <w:tcPr>
            <w:tcW w:w="426" w:type="dxa"/>
            <w:tcBorders>
              <w:top w:val="single" w:sz="4" w:space="0" w:color="000000"/>
              <w:left w:val="single" w:sz="4" w:space="0" w:color="000000"/>
              <w:bottom w:val="single" w:sz="4" w:space="0" w:color="000000"/>
              <w:right w:val="single" w:sz="4" w:space="0" w:color="000000"/>
            </w:tcBorders>
          </w:tcPr>
          <w:p w:rsidR="00873316" w:rsidRDefault="00211308" w:rsidP="001603E8">
            <w:pPr>
              <w:jc w:val="both"/>
            </w:pPr>
            <w:r>
              <w:t>1</w:t>
            </w:r>
            <w:r w:rsidR="001603E8">
              <w:t>1</w:t>
            </w:r>
          </w:p>
        </w:tc>
        <w:tc>
          <w:tcPr>
            <w:tcW w:w="9223" w:type="dxa"/>
            <w:tcBorders>
              <w:top w:val="single" w:sz="4" w:space="0" w:color="000000"/>
              <w:left w:val="single" w:sz="4" w:space="0" w:color="000000"/>
              <w:bottom w:val="single" w:sz="4" w:space="0" w:color="000000"/>
              <w:right w:val="single" w:sz="4" w:space="0" w:color="000000"/>
            </w:tcBorders>
          </w:tcPr>
          <w:p w:rsidR="00873316" w:rsidRDefault="00211308" w:rsidP="004E4558">
            <w:pPr>
              <w:ind w:right="131"/>
            </w:pPr>
            <w:r>
              <w:rPr>
                <w:b/>
              </w:rPr>
              <w:t>Школьная библиотека – территория детства</w:t>
            </w:r>
            <w:proofErr w:type="gramStart"/>
            <w:r>
              <w:t xml:space="preserve"> / С</w:t>
            </w:r>
            <w:proofErr w:type="gramEnd"/>
            <w:r>
              <w:t xml:space="preserve">ост. </w:t>
            </w:r>
            <w:r>
              <w:rPr>
                <w:b/>
              </w:rPr>
              <w:t>Т.Д. Жукова, Е.В. Головань</w:t>
            </w:r>
            <w:r>
              <w:t>. — М.: РШБА, 2011– 496 с.</w:t>
            </w:r>
            <w:r w:rsidR="00B941D0">
              <w:t xml:space="preserve"> –</w:t>
            </w:r>
            <w:r>
              <w:t xml:space="preserve"> (</w:t>
            </w:r>
            <w:r w:rsidR="00B941D0">
              <w:t>Сер.1</w:t>
            </w:r>
            <w:proofErr w:type="gramStart"/>
            <w:r w:rsidR="00B941D0">
              <w:t xml:space="preserve"> ;</w:t>
            </w:r>
            <w:proofErr w:type="gramEnd"/>
            <w:r w:rsidR="00B941D0">
              <w:t xml:space="preserve"> </w:t>
            </w:r>
            <w:proofErr w:type="spellStart"/>
            <w:r>
              <w:t>Вып</w:t>
            </w:r>
            <w:proofErr w:type="spellEnd"/>
            <w:r w:rsidR="00B941D0">
              <w:t>.</w:t>
            </w:r>
            <w:r>
              <w:t xml:space="preserve"> 5-6)</w:t>
            </w:r>
            <w:r w:rsidR="00B941D0">
              <w:t>.</w:t>
            </w:r>
          </w:p>
          <w:p w:rsidR="00873316" w:rsidRDefault="00211308" w:rsidP="004E4558">
            <w:pPr>
              <w:spacing w:line="160" w:lineRule="exact"/>
              <w:ind w:right="131"/>
              <w:jc w:val="both"/>
            </w:pPr>
            <w:r>
              <w:rPr>
                <w:sz w:val="16"/>
                <w:szCs w:val="16"/>
              </w:rPr>
              <w:t>Сборник материалов, объединенных общей темой – создание благоприятной, комфортной, неагрессивной среды для развития многогранной, творческой личности российского ребенка в условиях школы, детской и школьной библиотеки.</w:t>
            </w:r>
          </w:p>
        </w:tc>
        <w:tc>
          <w:tcPr>
            <w:tcW w:w="709"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rPr>
                <w:sz w:val="22"/>
              </w:rPr>
              <w:t>150</w:t>
            </w:r>
          </w:p>
        </w:tc>
      </w:tr>
      <w:tr w:rsidR="00873316" w:rsidTr="004E4558">
        <w:trPr>
          <w:trHeight w:val="358"/>
        </w:trPr>
        <w:tc>
          <w:tcPr>
            <w:tcW w:w="426" w:type="dxa"/>
          </w:tcPr>
          <w:p w:rsidR="00873316" w:rsidRDefault="00211308" w:rsidP="001603E8">
            <w:pPr>
              <w:jc w:val="both"/>
            </w:pPr>
            <w:r>
              <w:rPr>
                <w:sz w:val="18"/>
              </w:rPr>
              <w:t>1</w:t>
            </w:r>
            <w:r w:rsidR="001603E8">
              <w:rPr>
                <w:sz w:val="18"/>
              </w:rPr>
              <w:t>2</w:t>
            </w:r>
          </w:p>
        </w:tc>
        <w:tc>
          <w:tcPr>
            <w:tcW w:w="9223" w:type="dxa"/>
          </w:tcPr>
          <w:p w:rsidR="00873316" w:rsidRDefault="00211308" w:rsidP="004E4558">
            <w:pPr>
              <w:ind w:right="131"/>
            </w:pPr>
            <w:r>
              <w:rPr>
                <w:b/>
              </w:rPr>
              <w:t>Школьная библиотека как центр формирования информационной культурной личности</w:t>
            </w:r>
            <w:r w:rsidR="008932CB">
              <w:rPr>
                <w:b/>
              </w:rPr>
              <w:t xml:space="preserve"> </w:t>
            </w:r>
            <w:r w:rsidR="008932CB" w:rsidRPr="00664E82">
              <w:rPr>
                <w:b/>
                <w:color w:val="000000"/>
              </w:rPr>
              <w:t>[</w:t>
            </w:r>
            <w:r w:rsidR="008932CB">
              <w:rPr>
                <w:b/>
                <w:color w:val="000000"/>
              </w:rPr>
              <w:t>Текст</w:t>
            </w:r>
            <w:r w:rsidR="008932CB" w:rsidRPr="00664E82">
              <w:rPr>
                <w:b/>
                <w:color w:val="000000"/>
              </w:rPr>
              <w:t>]</w:t>
            </w:r>
            <w:r w:rsidR="008932CB">
              <w:rPr>
                <w:b/>
                <w:color w:val="000000"/>
              </w:rPr>
              <w:t xml:space="preserve"> / </w:t>
            </w:r>
            <w:r>
              <w:rPr>
                <w:b/>
              </w:rPr>
              <w:t xml:space="preserve">  Н.И. Генди</w:t>
            </w:r>
            <w:r w:rsidR="00484342">
              <w:rPr>
                <w:b/>
              </w:rPr>
              <w:t>на, Н.И. Колкова, Г.А. Стародуб</w:t>
            </w:r>
            <w:r>
              <w:rPr>
                <w:b/>
              </w:rPr>
              <w:t xml:space="preserve">ова, Ю.В. Уленко </w:t>
            </w:r>
            <w:r w:rsidR="008932CB">
              <w:rPr>
                <w:b/>
              </w:rPr>
              <w:t>–</w:t>
            </w:r>
            <w:r>
              <w:t xml:space="preserve"> М.: РШБА, 2012.</w:t>
            </w:r>
            <w:r w:rsidR="008932CB">
              <w:t xml:space="preserve"> – 352 с. – </w:t>
            </w:r>
            <w:r>
              <w:t xml:space="preserve"> </w:t>
            </w:r>
            <w:r w:rsidR="008932CB">
              <w:t>(Сер.1; Вып.11-12).</w:t>
            </w:r>
          </w:p>
          <w:p w:rsidR="00873316" w:rsidRDefault="00211308" w:rsidP="004E4558">
            <w:pPr>
              <w:ind w:right="131"/>
            </w:pPr>
            <w:r>
              <w:rPr>
                <w:sz w:val="16"/>
                <w:szCs w:val="16"/>
              </w:rPr>
              <w:t xml:space="preserve">Рассматривается миссия школьной библиотеки в информационном обществе и обществе знаний. В этой книге вы найдете ответы на следующие вопросы: Каковы основания, позволяющие провозгласить именно школьную библиотеку центром информационной подготовки учащихся? Почему речь идет об информационной культуре, а не компьютерной или информационной грамотности, поиском эффективных средств обучения которым занимаются ученые и специалисты во всем мире? </w:t>
            </w:r>
          </w:p>
        </w:tc>
        <w:tc>
          <w:tcPr>
            <w:tcW w:w="709" w:type="dxa"/>
          </w:tcPr>
          <w:p w:rsidR="00873316" w:rsidRDefault="00211308">
            <w:pPr>
              <w:jc w:val="center"/>
            </w:pPr>
            <w:r>
              <w:rPr>
                <w:sz w:val="22"/>
              </w:rPr>
              <w:t>150</w:t>
            </w:r>
          </w:p>
        </w:tc>
      </w:tr>
      <w:tr w:rsidR="00873316" w:rsidTr="004E4558">
        <w:trPr>
          <w:trHeight w:val="1016"/>
        </w:trPr>
        <w:tc>
          <w:tcPr>
            <w:tcW w:w="426" w:type="dxa"/>
          </w:tcPr>
          <w:p w:rsidR="00873316" w:rsidRDefault="00211308" w:rsidP="001603E8">
            <w:pPr>
              <w:jc w:val="both"/>
            </w:pPr>
            <w:r>
              <w:rPr>
                <w:sz w:val="18"/>
              </w:rPr>
              <w:t>1</w:t>
            </w:r>
            <w:r w:rsidR="001603E8">
              <w:rPr>
                <w:sz w:val="18"/>
              </w:rPr>
              <w:t>3</w:t>
            </w:r>
          </w:p>
        </w:tc>
        <w:tc>
          <w:tcPr>
            <w:tcW w:w="9223" w:type="dxa"/>
          </w:tcPr>
          <w:p w:rsidR="008932CB" w:rsidRDefault="0006713E" w:rsidP="008932CB">
            <w:pPr>
              <w:ind w:right="131"/>
            </w:pPr>
            <w:r>
              <w:rPr>
                <w:b/>
              </w:rPr>
              <w:t>Исследования чтения и грамотности в Психологическом институте за 100 лет: Хрестоматия</w:t>
            </w:r>
            <w:proofErr w:type="gramStart"/>
            <w:r>
              <w:rPr>
                <w:b/>
              </w:rPr>
              <w:t> / П</w:t>
            </w:r>
            <w:proofErr w:type="gramEnd"/>
            <w:r>
              <w:rPr>
                <w:b/>
              </w:rPr>
              <w:t xml:space="preserve">од ред. Н.Л. Карповой, Г.Г. </w:t>
            </w:r>
            <w:proofErr w:type="spellStart"/>
            <w:r>
              <w:rPr>
                <w:b/>
              </w:rPr>
              <w:t>Граник</w:t>
            </w:r>
            <w:proofErr w:type="spellEnd"/>
            <w:r>
              <w:rPr>
                <w:b/>
              </w:rPr>
              <w:t xml:space="preserve">, М.К. </w:t>
            </w:r>
            <w:proofErr w:type="spellStart"/>
            <w:r>
              <w:rPr>
                <w:b/>
              </w:rPr>
              <w:t>Кабардова</w:t>
            </w:r>
            <w:proofErr w:type="spellEnd"/>
            <w:r>
              <w:rPr>
                <w:b/>
              </w:rPr>
              <w:t>. ПИ РАО</w:t>
            </w:r>
            <w:r w:rsidR="008932CB">
              <w:rPr>
                <w:b/>
              </w:rPr>
              <w:t xml:space="preserve">. </w:t>
            </w:r>
            <w:r w:rsidR="008932CB" w:rsidRPr="008932CB">
              <w:t>– М.:</w:t>
            </w:r>
            <w:r w:rsidR="008932CB">
              <w:rPr>
                <w:b/>
              </w:rPr>
              <w:t xml:space="preserve"> </w:t>
            </w:r>
            <w:r w:rsidR="008932CB">
              <w:t xml:space="preserve">РШБА, 2013. – 432 с. –  (Сер.1; </w:t>
            </w:r>
            <w:proofErr w:type="spellStart"/>
            <w:r w:rsidR="008932CB">
              <w:t>Вып</w:t>
            </w:r>
            <w:proofErr w:type="spellEnd"/>
            <w:r w:rsidR="008932CB">
              <w:t>. 5-6).</w:t>
            </w:r>
          </w:p>
          <w:p w:rsidR="00873316" w:rsidRDefault="0006713E" w:rsidP="004E4558">
            <w:pPr>
              <w:ind w:right="131"/>
            </w:pPr>
            <w:r>
              <w:rPr>
                <w:sz w:val="16"/>
                <w:szCs w:val="16"/>
              </w:rPr>
              <w:t>В Хрестоматии представлены исследования по проблеме психологии чтения и грамотности в 100-летней истории Психологического института Российской академии образования (1912–2012 гг.). Основным предметом изучения сотрудников различных лабораторий и подразделений института были психолого-педагогические основы чтения и грамотности. Данная Хрестоматия может быть использована в научно-теоретической деятельности психологами, педагогами, методистами и филологами, а также в практике преподавания педагогами высшей и средней школы.</w:t>
            </w:r>
          </w:p>
        </w:tc>
        <w:tc>
          <w:tcPr>
            <w:tcW w:w="709" w:type="dxa"/>
          </w:tcPr>
          <w:p w:rsidR="00873316" w:rsidRDefault="00211308">
            <w:pPr>
              <w:jc w:val="center"/>
            </w:pPr>
            <w:r>
              <w:rPr>
                <w:sz w:val="22"/>
              </w:rPr>
              <w:t>200</w:t>
            </w:r>
          </w:p>
        </w:tc>
      </w:tr>
      <w:tr w:rsidR="00873316" w:rsidTr="004E4558">
        <w:trPr>
          <w:trHeight w:val="358"/>
        </w:trPr>
        <w:tc>
          <w:tcPr>
            <w:tcW w:w="426" w:type="dxa"/>
          </w:tcPr>
          <w:p w:rsidR="00873316" w:rsidRDefault="00211308" w:rsidP="001603E8">
            <w:pPr>
              <w:jc w:val="both"/>
            </w:pPr>
            <w:r>
              <w:rPr>
                <w:sz w:val="18"/>
              </w:rPr>
              <w:t>1</w:t>
            </w:r>
            <w:r w:rsidR="001603E8">
              <w:rPr>
                <w:sz w:val="18"/>
              </w:rPr>
              <w:t>4</w:t>
            </w:r>
          </w:p>
        </w:tc>
        <w:tc>
          <w:tcPr>
            <w:tcW w:w="9223" w:type="dxa"/>
          </w:tcPr>
          <w:p w:rsidR="0080207A" w:rsidRDefault="00211308" w:rsidP="0080207A">
            <w:pPr>
              <w:ind w:right="131"/>
            </w:pPr>
            <w:r>
              <w:rPr>
                <w:b/>
              </w:rPr>
              <w:t xml:space="preserve">Библиотечное обслуживание молодежи в Японии, России и США. / </w:t>
            </w:r>
            <w:r w:rsidR="0080207A">
              <w:rPr>
                <w:b/>
              </w:rPr>
              <w:t>Гл.</w:t>
            </w:r>
            <w:r>
              <w:rPr>
                <w:b/>
              </w:rPr>
              <w:t xml:space="preserve"> ред. </w:t>
            </w:r>
            <w:proofErr w:type="spellStart"/>
            <w:r w:rsidR="00246D62">
              <w:rPr>
                <w:b/>
              </w:rPr>
              <w:t>Лесли</w:t>
            </w:r>
            <w:proofErr w:type="spellEnd"/>
            <w:r w:rsidR="00246D62">
              <w:rPr>
                <w:b/>
              </w:rPr>
              <w:t xml:space="preserve"> </w:t>
            </w:r>
            <w:proofErr w:type="spellStart"/>
            <w:r w:rsidR="00246D62">
              <w:rPr>
                <w:b/>
              </w:rPr>
              <w:t>Фа</w:t>
            </w:r>
            <w:r w:rsidR="0080207A">
              <w:rPr>
                <w:b/>
              </w:rPr>
              <w:t>р</w:t>
            </w:r>
            <w:r w:rsidR="00246D62">
              <w:rPr>
                <w:b/>
              </w:rPr>
              <w:t>мер</w:t>
            </w:r>
            <w:proofErr w:type="spellEnd"/>
            <w:r w:rsidR="0080207A">
              <w:rPr>
                <w:b/>
              </w:rPr>
              <w:t>; ред.</w:t>
            </w:r>
            <w:r w:rsidR="00246D62">
              <w:rPr>
                <w:b/>
              </w:rPr>
              <w:t xml:space="preserve"> </w:t>
            </w:r>
            <w:r>
              <w:rPr>
                <w:b/>
              </w:rPr>
              <w:t xml:space="preserve">Наталья Гендина, </w:t>
            </w:r>
            <w:proofErr w:type="spellStart"/>
            <w:r>
              <w:rPr>
                <w:b/>
              </w:rPr>
              <w:t>Юрико</w:t>
            </w:r>
            <w:proofErr w:type="spellEnd"/>
            <w:r>
              <w:rPr>
                <w:b/>
              </w:rPr>
              <w:t xml:space="preserve"> </w:t>
            </w:r>
            <w:proofErr w:type="spellStart"/>
            <w:r>
              <w:rPr>
                <w:b/>
              </w:rPr>
              <w:t>Накамура</w:t>
            </w:r>
            <w:proofErr w:type="spellEnd"/>
            <w:r w:rsidR="0080207A">
              <w:rPr>
                <w:b/>
              </w:rPr>
              <w:t xml:space="preserve">. </w:t>
            </w:r>
            <w:r w:rsidR="0080207A" w:rsidRPr="008932CB">
              <w:t>– М.:</w:t>
            </w:r>
            <w:r w:rsidR="0080207A">
              <w:rPr>
                <w:b/>
              </w:rPr>
              <w:t xml:space="preserve"> </w:t>
            </w:r>
            <w:r w:rsidR="0080207A">
              <w:t xml:space="preserve">РШБА, 2013. – 384 с. –  (Сер.1; </w:t>
            </w:r>
            <w:proofErr w:type="spellStart"/>
            <w:r w:rsidR="0080207A">
              <w:t>Вып</w:t>
            </w:r>
            <w:proofErr w:type="spellEnd"/>
            <w:r w:rsidR="0080207A">
              <w:t>. 3-4).</w:t>
            </w:r>
          </w:p>
          <w:p w:rsidR="0006713E" w:rsidRDefault="0006713E" w:rsidP="004E4558">
            <w:pPr>
              <w:shd w:val="clear" w:color="auto" w:fill="FFFFFF"/>
              <w:ind w:right="131"/>
              <w:jc w:val="both"/>
            </w:pPr>
            <w:r w:rsidRPr="0006713E">
              <w:rPr>
                <w:sz w:val="16"/>
                <w:szCs w:val="16"/>
              </w:rPr>
              <w:t>Впервые специалистами 3-х стран России, США и Японии предпринята попытка систематизировать и обобщить знания в области библиотечного обслуживания в детских, школьных, публичных библиотеках, в области информационно</w:t>
            </w:r>
            <w:r>
              <w:rPr>
                <w:sz w:val="16"/>
                <w:szCs w:val="16"/>
              </w:rPr>
              <w:t>й грамот</w:t>
            </w:r>
            <w:r w:rsidRPr="0006713E">
              <w:rPr>
                <w:sz w:val="16"/>
                <w:szCs w:val="16"/>
              </w:rPr>
              <w:t>ности и культуры, а также собрать материал о самых актуальных («горячих») для данной страны проблемах и лучшем опыте их решения. Материалы сборника будут полезны библиотекарям, методистам, педагогам, директорам школ, специалистам органов управления образованием, представителям СМИ и профильных общественных организаций. </w:t>
            </w:r>
          </w:p>
        </w:tc>
        <w:tc>
          <w:tcPr>
            <w:tcW w:w="709" w:type="dxa"/>
          </w:tcPr>
          <w:p w:rsidR="00873316" w:rsidRDefault="00211308">
            <w:pPr>
              <w:jc w:val="center"/>
            </w:pPr>
            <w:r>
              <w:rPr>
                <w:sz w:val="22"/>
              </w:rPr>
              <w:t>250</w:t>
            </w:r>
          </w:p>
        </w:tc>
      </w:tr>
      <w:tr w:rsidR="00873316" w:rsidTr="004E4558">
        <w:trPr>
          <w:trHeight w:val="358"/>
        </w:trPr>
        <w:tc>
          <w:tcPr>
            <w:tcW w:w="426" w:type="dxa"/>
          </w:tcPr>
          <w:p w:rsidR="00873316" w:rsidRDefault="00CA6EB0" w:rsidP="001603E8">
            <w:pPr>
              <w:jc w:val="both"/>
            </w:pPr>
            <w:r>
              <w:rPr>
                <w:sz w:val="18"/>
              </w:rPr>
              <w:t>1</w:t>
            </w:r>
            <w:r w:rsidR="001603E8">
              <w:rPr>
                <w:sz w:val="18"/>
              </w:rPr>
              <w:t>5</w:t>
            </w:r>
          </w:p>
        </w:tc>
        <w:tc>
          <w:tcPr>
            <w:tcW w:w="9223" w:type="dxa"/>
          </w:tcPr>
          <w:p w:rsidR="0080207A" w:rsidRDefault="00211308" w:rsidP="0080207A">
            <w:pPr>
              <w:ind w:right="131"/>
              <w:rPr>
                <w:b/>
                <w:color w:val="000000"/>
              </w:rPr>
            </w:pPr>
            <w:r>
              <w:rPr>
                <w:b/>
                <w:color w:val="000000"/>
              </w:rPr>
              <w:t>Основы информационной культуры школьника</w:t>
            </w:r>
            <w:r w:rsidR="0080207A">
              <w:rPr>
                <w:b/>
                <w:color w:val="000000"/>
              </w:rPr>
              <w:t>: учебно-методический комплекс для учащихся    1–2-х классов общеобразовательных учебных организаций</w:t>
            </w:r>
            <w:r>
              <w:rPr>
                <w:b/>
                <w:color w:val="000000"/>
              </w:rPr>
              <w:t xml:space="preserve"> </w:t>
            </w:r>
            <w:r w:rsidR="0080207A" w:rsidRPr="00664E82">
              <w:rPr>
                <w:b/>
                <w:color w:val="000000"/>
              </w:rPr>
              <w:t>[</w:t>
            </w:r>
            <w:r w:rsidR="0080207A">
              <w:rPr>
                <w:b/>
                <w:color w:val="000000"/>
              </w:rPr>
              <w:t>Текст</w:t>
            </w:r>
            <w:r w:rsidR="0080207A" w:rsidRPr="00664E82">
              <w:rPr>
                <w:b/>
                <w:color w:val="000000"/>
              </w:rPr>
              <w:t>]</w:t>
            </w:r>
            <w:r w:rsidR="0080207A">
              <w:rPr>
                <w:b/>
                <w:color w:val="000000"/>
              </w:rPr>
              <w:t xml:space="preserve"> / </w:t>
            </w:r>
            <w:r w:rsidR="0080207A">
              <w:rPr>
                <w:b/>
              </w:rPr>
              <w:t xml:space="preserve">Н.И. Гендина, Е.В. Косолапова </w:t>
            </w:r>
            <w:r w:rsidR="0080207A" w:rsidRPr="00E152B6">
              <w:rPr>
                <w:color w:val="000000"/>
              </w:rPr>
              <w:t>– М.: РШБА, 20</w:t>
            </w:r>
            <w:r w:rsidR="0080207A">
              <w:rPr>
                <w:color w:val="000000"/>
              </w:rPr>
              <w:t>14</w:t>
            </w:r>
            <w:r w:rsidR="0080207A" w:rsidRPr="00E152B6">
              <w:rPr>
                <w:color w:val="000000"/>
              </w:rPr>
              <w:t>.</w:t>
            </w:r>
            <w:r w:rsidR="0080207A">
              <w:rPr>
                <w:color w:val="000000"/>
              </w:rPr>
              <w:t xml:space="preserve"> – 208 с. + 1 электрон</w:t>
            </w:r>
            <w:proofErr w:type="gramStart"/>
            <w:r w:rsidR="0080207A">
              <w:rPr>
                <w:color w:val="000000"/>
              </w:rPr>
              <w:t>.</w:t>
            </w:r>
            <w:proofErr w:type="gramEnd"/>
            <w:r w:rsidR="0080207A">
              <w:rPr>
                <w:color w:val="000000"/>
              </w:rPr>
              <w:t xml:space="preserve"> </w:t>
            </w:r>
            <w:proofErr w:type="gramStart"/>
            <w:r w:rsidR="0080207A">
              <w:rPr>
                <w:color w:val="000000"/>
              </w:rPr>
              <w:t>о</w:t>
            </w:r>
            <w:proofErr w:type="gramEnd"/>
            <w:r w:rsidR="0080207A">
              <w:rPr>
                <w:color w:val="000000"/>
              </w:rPr>
              <w:t>пт. диск (</w:t>
            </w:r>
            <w:r w:rsidR="0080207A">
              <w:rPr>
                <w:color w:val="000000"/>
                <w:lang w:val="en-US"/>
              </w:rPr>
              <w:t>CD</w:t>
            </w:r>
            <w:r w:rsidR="0080207A" w:rsidRPr="00664E82">
              <w:rPr>
                <w:color w:val="000000"/>
              </w:rPr>
              <w:t>-</w:t>
            </w:r>
            <w:r w:rsidR="0080207A">
              <w:rPr>
                <w:color w:val="000000"/>
                <w:lang w:val="en-US"/>
              </w:rPr>
              <w:t>ROM</w:t>
            </w:r>
            <w:r w:rsidR="0080207A">
              <w:rPr>
                <w:color w:val="000000"/>
              </w:rPr>
              <w:t xml:space="preserve">). – (Сер. 1; </w:t>
            </w:r>
            <w:proofErr w:type="spellStart"/>
            <w:r w:rsidR="0080207A">
              <w:rPr>
                <w:color w:val="000000"/>
              </w:rPr>
              <w:t>Вып</w:t>
            </w:r>
            <w:proofErr w:type="spellEnd"/>
            <w:r w:rsidR="0080207A">
              <w:rPr>
                <w:color w:val="000000"/>
              </w:rPr>
              <w:t>. 5).</w:t>
            </w:r>
          </w:p>
          <w:p w:rsidR="0006713E" w:rsidRDefault="000D6E7E" w:rsidP="004E4558">
            <w:pPr>
              <w:ind w:right="131"/>
            </w:pPr>
            <w:r w:rsidRPr="000D6E7E">
              <w:rPr>
                <w:sz w:val="16"/>
                <w:szCs w:val="16"/>
              </w:rPr>
              <w:t xml:space="preserve">Цель данного пособия – содействовать развитию универсальных учебных действий школьников, включая, прежде всего, умения поиска, анализа, преобразования информации с использованием </w:t>
            </w:r>
            <w:proofErr w:type="spellStart"/>
            <w:proofErr w:type="gramStart"/>
            <w:r w:rsidRPr="000D6E7E">
              <w:rPr>
                <w:sz w:val="16"/>
                <w:szCs w:val="16"/>
              </w:rPr>
              <w:t>ИКТ-технологий</w:t>
            </w:r>
            <w:proofErr w:type="spellEnd"/>
            <w:proofErr w:type="gramEnd"/>
            <w:r w:rsidRPr="000D6E7E">
              <w:rPr>
                <w:sz w:val="16"/>
                <w:szCs w:val="16"/>
              </w:rPr>
              <w:t xml:space="preserve">, обеспечение информационной безопасности личности, развитие критического мышления учащихся. </w:t>
            </w:r>
            <w:proofErr w:type="gramStart"/>
            <w:r w:rsidRPr="000D6E7E">
              <w:rPr>
                <w:sz w:val="16"/>
                <w:szCs w:val="16"/>
              </w:rPr>
              <w:t>В состав учебно-методического комплекса вошли учебные программы по дисциплине «Основы информационной культуры школьника» для 1-2-х классов, методические разработки 19 уроков в 1-ом классе и 17 уроков во 2-ом классе, контрольно-измерительные материалы, терминологический словарь, систематический указатель терминов по разделам дисциплины «Основы информационной культуры школьника», электронные презентации по курсу «Основы информационной культуры школьника».</w:t>
            </w:r>
            <w:proofErr w:type="gramEnd"/>
            <w:r w:rsidRPr="000D6E7E">
              <w:rPr>
                <w:sz w:val="16"/>
                <w:szCs w:val="16"/>
              </w:rPr>
              <w:t xml:space="preserve"> Помимо словесного описания каждый из уроков получил отражение в форме электронной презентации, которые представлены на CD-ROM. Все материалы комплекса адаптированы к возрастным психофизиологическим особенностям младших школьников.  Рекомендуется библиотекарям детских, школьных, юношеских и публичных библиотек, учителям общеобразовательных организаций, специалистам системы дополнительного профессионального образования.</w:t>
            </w:r>
          </w:p>
        </w:tc>
        <w:tc>
          <w:tcPr>
            <w:tcW w:w="709" w:type="dxa"/>
          </w:tcPr>
          <w:p w:rsidR="00873316" w:rsidRDefault="00211308">
            <w:pPr>
              <w:jc w:val="center"/>
            </w:pPr>
            <w:r>
              <w:rPr>
                <w:sz w:val="22"/>
              </w:rPr>
              <w:t>250</w:t>
            </w:r>
          </w:p>
        </w:tc>
      </w:tr>
      <w:tr w:rsidR="00B31E5A" w:rsidTr="004E4558">
        <w:trPr>
          <w:trHeight w:val="358"/>
        </w:trPr>
        <w:tc>
          <w:tcPr>
            <w:tcW w:w="426" w:type="dxa"/>
          </w:tcPr>
          <w:p w:rsidR="00B31E5A" w:rsidRDefault="00B31E5A" w:rsidP="001603E8">
            <w:pPr>
              <w:jc w:val="both"/>
              <w:rPr>
                <w:sz w:val="18"/>
              </w:rPr>
            </w:pPr>
          </w:p>
        </w:tc>
        <w:tc>
          <w:tcPr>
            <w:tcW w:w="9223" w:type="dxa"/>
          </w:tcPr>
          <w:p w:rsidR="00B31E5A" w:rsidRDefault="00B31E5A" w:rsidP="0080207A">
            <w:pPr>
              <w:ind w:right="131"/>
              <w:rPr>
                <w:b/>
                <w:color w:val="000000"/>
              </w:rPr>
            </w:pPr>
            <w:r>
              <w:rPr>
                <w:b/>
                <w:color w:val="000000"/>
              </w:rPr>
              <w:t xml:space="preserve">Основы информационной культуры школьника: учебно-методический комплекс для учащихся    3-4-х классов общеобразовательных учебных организаций </w:t>
            </w:r>
            <w:r w:rsidRPr="00664E82">
              <w:rPr>
                <w:b/>
                <w:color w:val="000000"/>
              </w:rPr>
              <w:t>[</w:t>
            </w:r>
            <w:r>
              <w:rPr>
                <w:b/>
                <w:color w:val="000000"/>
              </w:rPr>
              <w:t>Текст</w:t>
            </w:r>
            <w:r w:rsidRPr="00664E82">
              <w:rPr>
                <w:b/>
                <w:color w:val="000000"/>
              </w:rPr>
              <w:t>]</w:t>
            </w:r>
            <w:r>
              <w:rPr>
                <w:b/>
                <w:color w:val="000000"/>
              </w:rPr>
              <w:t xml:space="preserve"> / </w:t>
            </w:r>
            <w:r>
              <w:rPr>
                <w:b/>
              </w:rPr>
              <w:t>Н.И. Гендина, Е.В. Косолапова</w:t>
            </w:r>
          </w:p>
        </w:tc>
        <w:tc>
          <w:tcPr>
            <w:tcW w:w="709" w:type="dxa"/>
          </w:tcPr>
          <w:p w:rsidR="00B31E5A" w:rsidRDefault="00B31E5A">
            <w:pPr>
              <w:jc w:val="center"/>
              <w:rPr>
                <w:sz w:val="22"/>
              </w:rPr>
            </w:pPr>
            <w:r>
              <w:rPr>
                <w:sz w:val="22"/>
              </w:rPr>
              <w:t>250</w:t>
            </w:r>
          </w:p>
        </w:tc>
      </w:tr>
      <w:tr w:rsidR="00873316" w:rsidTr="004E4558">
        <w:trPr>
          <w:trHeight w:val="358"/>
        </w:trPr>
        <w:tc>
          <w:tcPr>
            <w:tcW w:w="426" w:type="dxa"/>
          </w:tcPr>
          <w:p w:rsidR="00873316" w:rsidRDefault="00CA6EB0" w:rsidP="001603E8">
            <w:pPr>
              <w:jc w:val="both"/>
            </w:pPr>
            <w:r>
              <w:rPr>
                <w:sz w:val="18"/>
              </w:rPr>
              <w:t>1</w:t>
            </w:r>
            <w:r w:rsidR="001603E8">
              <w:rPr>
                <w:sz w:val="18"/>
              </w:rPr>
              <w:t>6</w:t>
            </w:r>
          </w:p>
        </w:tc>
        <w:tc>
          <w:tcPr>
            <w:tcW w:w="9223" w:type="dxa"/>
          </w:tcPr>
          <w:p w:rsidR="00873316" w:rsidRDefault="00211308" w:rsidP="004E4558">
            <w:pPr>
              <w:ind w:right="131"/>
              <w:rPr>
                <w:b/>
              </w:rPr>
            </w:pPr>
            <w:r>
              <w:rPr>
                <w:b/>
              </w:rPr>
              <w:t>Педагогическая деят</w:t>
            </w:r>
            <w:r w:rsidR="00EF4CFD">
              <w:rPr>
                <w:b/>
              </w:rPr>
              <w:t>ельность школьного библиотекаря: Учебно-методическое пособие для школьных библиотекарей как педагогов /</w:t>
            </w:r>
            <w:r>
              <w:rPr>
                <w:b/>
              </w:rPr>
              <w:t xml:space="preserve"> И.И. Тихомирова</w:t>
            </w:r>
            <w:r w:rsidR="00EF4CFD">
              <w:rPr>
                <w:b/>
              </w:rPr>
              <w:t xml:space="preserve">. </w:t>
            </w:r>
            <w:r w:rsidR="00EF4CFD" w:rsidRPr="008932CB">
              <w:t>– М.:</w:t>
            </w:r>
            <w:r w:rsidR="00EF4CFD">
              <w:rPr>
                <w:b/>
              </w:rPr>
              <w:t xml:space="preserve"> </w:t>
            </w:r>
            <w:r w:rsidR="00EF4CFD">
              <w:t xml:space="preserve">РШБА, 2014. – 464 с. –  (Сер.3; </w:t>
            </w:r>
            <w:proofErr w:type="spellStart"/>
            <w:r w:rsidR="00EF4CFD">
              <w:t>Вып</w:t>
            </w:r>
            <w:proofErr w:type="spellEnd"/>
            <w:r w:rsidR="00EF4CFD">
              <w:t>. 4-6).</w:t>
            </w:r>
          </w:p>
          <w:p w:rsidR="0006713E" w:rsidRDefault="0006713E" w:rsidP="00EF4CFD">
            <w:pPr>
              <w:shd w:val="clear" w:color="auto" w:fill="FFFFFF"/>
              <w:ind w:right="131"/>
              <w:jc w:val="both"/>
            </w:pPr>
            <w:r w:rsidRPr="0006713E">
              <w:rPr>
                <w:sz w:val="16"/>
                <w:szCs w:val="16"/>
              </w:rPr>
              <w:t>Данная книга — ответ на вызовы времени в одной из самых гуманных профессиональных сфер деятельности — библиотечно-педагогической работе с детьми. Учебное пособие раскрывает сущность новой профессии «педагог-библиотекарь», ведет к пониманию ее концептуального наполнения, актуальных задач и функциональных особенностей в практической работе специалистов в области детского чтения в структуре школьного образования.</w:t>
            </w:r>
            <w:r w:rsidR="00EF4CFD">
              <w:rPr>
                <w:sz w:val="16"/>
                <w:szCs w:val="16"/>
              </w:rPr>
              <w:t xml:space="preserve"> </w:t>
            </w:r>
            <w:proofErr w:type="gramStart"/>
            <w:r w:rsidRPr="0006713E">
              <w:rPr>
                <w:sz w:val="16"/>
                <w:szCs w:val="16"/>
              </w:rPr>
              <w:t>Адресована</w:t>
            </w:r>
            <w:proofErr w:type="gramEnd"/>
            <w:r w:rsidRPr="0006713E">
              <w:rPr>
                <w:sz w:val="16"/>
                <w:szCs w:val="16"/>
              </w:rPr>
              <w:t xml:space="preserve"> студентам вузов и колледжей информационно-библиотечной направленности, представляет несомненный интерес для системы переподготовки и повышения квалификации школьных библиотекарей.</w:t>
            </w:r>
            <w:r w:rsidR="00EF4CFD">
              <w:rPr>
                <w:sz w:val="16"/>
                <w:szCs w:val="16"/>
              </w:rPr>
              <w:t xml:space="preserve"> </w:t>
            </w:r>
            <w:r w:rsidRPr="0006713E">
              <w:rPr>
                <w:sz w:val="16"/>
                <w:szCs w:val="16"/>
              </w:rPr>
              <w:t>Практико-ориентированный подход делает книгу И.И. Тихомировой полезной широким кругам библиотечной общественности и ценной подсказкой родителям по формированию читательской культуры детства.</w:t>
            </w:r>
          </w:p>
        </w:tc>
        <w:tc>
          <w:tcPr>
            <w:tcW w:w="709" w:type="dxa"/>
          </w:tcPr>
          <w:p w:rsidR="00873316" w:rsidRDefault="00211308">
            <w:pPr>
              <w:jc w:val="center"/>
            </w:pPr>
            <w:r>
              <w:rPr>
                <w:sz w:val="22"/>
              </w:rPr>
              <w:t>250</w:t>
            </w:r>
          </w:p>
        </w:tc>
      </w:tr>
      <w:tr w:rsidR="00873316" w:rsidTr="004E4558">
        <w:trPr>
          <w:trHeight w:val="358"/>
        </w:trPr>
        <w:tc>
          <w:tcPr>
            <w:tcW w:w="426" w:type="dxa"/>
          </w:tcPr>
          <w:p w:rsidR="00873316" w:rsidRDefault="00CA6EB0" w:rsidP="001603E8">
            <w:pPr>
              <w:jc w:val="both"/>
            </w:pPr>
            <w:r>
              <w:rPr>
                <w:sz w:val="18"/>
              </w:rPr>
              <w:t>1</w:t>
            </w:r>
            <w:r w:rsidR="001603E8">
              <w:rPr>
                <w:sz w:val="18"/>
              </w:rPr>
              <w:t>7</w:t>
            </w:r>
          </w:p>
        </w:tc>
        <w:tc>
          <w:tcPr>
            <w:tcW w:w="9223" w:type="dxa"/>
          </w:tcPr>
          <w:p w:rsidR="00CB6351" w:rsidRDefault="00211308" w:rsidP="00CB6351">
            <w:pPr>
              <w:ind w:right="131"/>
              <w:rPr>
                <w:b/>
              </w:rPr>
            </w:pPr>
            <w:r>
              <w:rPr>
                <w:b/>
              </w:rPr>
              <w:t>Школьные библиотеки, дружест</w:t>
            </w:r>
            <w:r w:rsidR="00F17985">
              <w:rPr>
                <w:b/>
              </w:rPr>
              <w:t>венные мозгу</w:t>
            </w:r>
            <w:r w:rsidR="002709E1">
              <w:rPr>
                <w:b/>
              </w:rPr>
              <w:t xml:space="preserve"> /</w:t>
            </w:r>
            <w:r w:rsidR="00F17985">
              <w:rPr>
                <w:b/>
              </w:rPr>
              <w:t xml:space="preserve"> Д</w:t>
            </w:r>
            <w:r w:rsidR="002709E1">
              <w:rPr>
                <w:b/>
              </w:rPr>
              <w:t>.А.</w:t>
            </w:r>
            <w:r w:rsidR="00F17985">
              <w:rPr>
                <w:b/>
              </w:rPr>
              <w:t xml:space="preserve"> Сайкс</w:t>
            </w:r>
            <w:r w:rsidR="00CB6351">
              <w:rPr>
                <w:b/>
              </w:rPr>
              <w:t xml:space="preserve">; </w:t>
            </w:r>
            <w:proofErr w:type="spellStart"/>
            <w:r w:rsidR="00CB6351">
              <w:rPr>
                <w:b/>
              </w:rPr>
              <w:t>науч</w:t>
            </w:r>
            <w:proofErr w:type="spellEnd"/>
            <w:r w:rsidR="00CB6351">
              <w:rPr>
                <w:b/>
              </w:rPr>
              <w:t xml:space="preserve">. ред. В.В. </w:t>
            </w:r>
            <w:proofErr w:type="spellStart"/>
            <w:r w:rsidR="00CB6351">
              <w:rPr>
                <w:b/>
              </w:rPr>
              <w:t>Зверевич</w:t>
            </w:r>
            <w:proofErr w:type="spellEnd"/>
            <w:r w:rsidR="00CB6351">
              <w:rPr>
                <w:b/>
              </w:rPr>
              <w:t xml:space="preserve">. </w:t>
            </w:r>
            <w:r w:rsidR="00CB6351" w:rsidRPr="008932CB">
              <w:t>– М.:</w:t>
            </w:r>
            <w:r w:rsidR="00CB6351">
              <w:rPr>
                <w:b/>
              </w:rPr>
              <w:t xml:space="preserve"> </w:t>
            </w:r>
            <w:r w:rsidR="00CB6351">
              <w:t xml:space="preserve">РШБА, 2014. – 152 с. –  (Сер.3; </w:t>
            </w:r>
            <w:proofErr w:type="spellStart"/>
            <w:r w:rsidR="00CB6351">
              <w:t>Вып</w:t>
            </w:r>
            <w:proofErr w:type="spellEnd"/>
            <w:r w:rsidR="00CB6351">
              <w:t>. 7).</w:t>
            </w:r>
          </w:p>
          <w:p w:rsidR="0006713E" w:rsidRPr="0006713E" w:rsidRDefault="0006713E" w:rsidP="004E4558">
            <w:pPr>
              <w:shd w:val="clear" w:color="auto" w:fill="FFFFFF"/>
              <w:ind w:right="131"/>
              <w:jc w:val="both"/>
              <w:rPr>
                <w:sz w:val="16"/>
                <w:szCs w:val="16"/>
              </w:rPr>
            </w:pPr>
            <w:r w:rsidRPr="0006713E">
              <w:rPr>
                <w:sz w:val="16"/>
                <w:szCs w:val="16"/>
              </w:rPr>
              <w:t xml:space="preserve">В книге известного канадского специалиста в области школьных библиотек дается портрет ученика XXI века, представлена концепция современной школьной библиотеки как «дружественного мозгу» </w:t>
            </w:r>
            <w:proofErr w:type="spellStart"/>
            <w:r w:rsidRPr="0006713E">
              <w:rPr>
                <w:sz w:val="16"/>
                <w:szCs w:val="16"/>
              </w:rPr>
              <w:t>когнитивно-ориентированного</w:t>
            </w:r>
            <w:proofErr w:type="spellEnd"/>
            <w:r w:rsidRPr="0006713E">
              <w:rPr>
                <w:sz w:val="16"/>
                <w:szCs w:val="16"/>
              </w:rPr>
              <w:t xml:space="preserve"> центра, рассмотрены </w:t>
            </w:r>
            <w:r w:rsidRPr="0006713E">
              <w:rPr>
                <w:sz w:val="16"/>
                <w:szCs w:val="16"/>
              </w:rPr>
              <w:lastRenderedPageBreak/>
              <w:t>профессиональные требования, предъявляемые к педагогу-библиотекарю. </w:t>
            </w:r>
          </w:p>
          <w:p w:rsidR="0006713E" w:rsidRPr="0006713E" w:rsidRDefault="0006713E" w:rsidP="004E4558">
            <w:pPr>
              <w:shd w:val="clear" w:color="auto" w:fill="FFFFFF"/>
              <w:ind w:right="131"/>
              <w:jc w:val="both"/>
              <w:rPr>
                <w:sz w:val="16"/>
                <w:szCs w:val="16"/>
              </w:rPr>
            </w:pPr>
            <w:r w:rsidRPr="0006713E">
              <w:rPr>
                <w:sz w:val="16"/>
                <w:szCs w:val="16"/>
              </w:rPr>
              <w:t xml:space="preserve">Помимо теоретических, психологических и биологических, основ педагогической и образовательной деятельности школьной библиотеки предложены конкретные идеи и практические подходы, основанные на </w:t>
            </w:r>
            <w:proofErr w:type="spellStart"/>
            <w:r w:rsidRPr="0006713E">
              <w:rPr>
                <w:sz w:val="16"/>
                <w:szCs w:val="16"/>
              </w:rPr>
              <w:t>когнитивно-ориентированных</w:t>
            </w:r>
            <w:proofErr w:type="spellEnd"/>
            <w:r w:rsidRPr="0006713E">
              <w:rPr>
                <w:sz w:val="16"/>
                <w:szCs w:val="16"/>
              </w:rPr>
              <w:t xml:space="preserve"> методиках. </w:t>
            </w:r>
          </w:p>
          <w:p w:rsidR="0006713E" w:rsidRPr="0006713E" w:rsidRDefault="0006713E" w:rsidP="004E4558">
            <w:pPr>
              <w:shd w:val="clear" w:color="auto" w:fill="FFFFFF"/>
              <w:ind w:right="131"/>
              <w:jc w:val="both"/>
              <w:rPr>
                <w:sz w:val="16"/>
                <w:szCs w:val="16"/>
              </w:rPr>
            </w:pPr>
            <w:r w:rsidRPr="0006713E">
              <w:rPr>
                <w:sz w:val="16"/>
                <w:szCs w:val="16"/>
              </w:rPr>
              <w:t>Особое внимание уделено организации физического пространства «дружественной мозгу» школьной библиотеки, а также вопросам коллективного планирования и организации библиотечной деятельности в рамках общешкольного образовательного </w:t>
            </w:r>
          </w:p>
          <w:p w:rsidR="0006713E" w:rsidRDefault="0006713E" w:rsidP="004E4558">
            <w:pPr>
              <w:shd w:val="clear" w:color="auto" w:fill="FFFFFF"/>
              <w:ind w:right="131"/>
              <w:jc w:val="both"/>
            </w:pPr>
            <w:r w:rsidRPr="0006713E">
              <w:rPr>
                <w:sz w:val="16"/>
                <w:szCs w:val="16"/>
              </w:rPr>
              <w:t>процесса. </w:t>
            </w:r>
          </w:p>
        </w:tc>
        <w:tc>
          <w:tcPr>
            <w:tcW w:w="709" w:type="dxa"/>
          </w:tcPr>
          <w:p w:rsidR="00873316" w:rsidRDefault="00211308" w:rsidP="0006713E">
            <w:pPr>
              <w:ind w:firstLine="3"/>
              <w:jc w:val="center"/>
            </w:pPr>
            <w:r>
              <w:rPr>
                <w:sz w:val="22"/>
              </w:rPr>
              <w:lastRenderedPageBreak/>
              <w:t>200</w:t>
            </w:r>
          </w:p>
        </w:tc>
      </w:tr>
      <w:tr w:rsidR="00873316" w:rsidTr="004E4558">
        <w:trPr>
          <w:trHeight w:val="358"/>
        </w:trPr>
        <w:tc>
          <w:tcPr>
            <w:tcW w:w="426" w:type="dxa"/>
          </w:tcPr>
          <w:p w:rsidR="00873316" w:rsidRDefault="00CA6EB0" w:rsidP="001603E8">
            <w:pPr>
              <w:jc w:val="both"/>
            </w:pPr>
            <w:r>
              <w:rPr>
                <w:sz w:val="18"/>
              </w:rPr>
              <w:lastRenderedPageBreak/>
              <w:t>1</w:t>
            </w:r>
            <w:r w:rsidR="001603E8">
              <w:rPr>
                <w:sz w:val="18"/>
              </w:rPr>
              <w:t>8</w:t>
            </w:r>
          </w:p>
        </w:tc>
        <w:tc>
          <w:tcPr>
            <w:tcW w:w="9223" w:type="dxa"/>
          </w:tcPr>
          <w:p w:rsidR="00CB6351" w:rsidRDefault="00211308" w:rsidP="00CB6351">
            <w:pPr>
              <w:ind w:right="131"/>
              <w:rPr>
                <w:b/>
              </w:rPr>
            </w:pPr>
            <w:r>
              <w:rPr>
                <w:b/>
              </w:rPr>
              <w:t>Волшебный мир библиотеки</w:t>
            </w:r>
            <w:r w:rsidR="00CB6351">
              <w:rPr>
                <w:b/>
              </w:rPr>
              <w:t xml:space="preserve">: </w:t>
            </w:r>
            <w:proofErr w:type="gramStart"/>
            <w:r w:rsidR="00CB6351">
              <w:rPr>
                <w:b/>
              </w:rPr>
              <w:t>что ждут от библиотеки дети</w:t>
            </w:r>
            <w:proofErr w:type="gramEnd"/>
            <w:r w:rsidR="00CB6351">
              <w:rPr>
                <w:b/>
              </w:rPr>
              <w:t>, и что она может им предложить /</w:t>
            </w:r>
            <w:r>
              <w:rPr>
                <w:b/>
              </w:rPr>
              <w:t xml:space="preserve"> </w:t>
            </w:r>
            <w:proofErr w:type="spellStart"/>
            <w:r>
              <w:rPr>
                <w:b/>
              </w:rPr>
              <w:t>О.Л.Кабачек</w:t>
            </w:r>
            <w:proofErr w:type="spellEnd"/>
            <w:r w:rsidR="00CB6351">
              <w:rPr>
                <w:b/>
              </w:rPr>
              <w:t xml:space="preserve">. </w:t>
            </w:r>
            <w:r w:rsidR="00CB6351" w:rsidRPr="008932CB">
              <w:t>– М.:</w:t>
            </w:r>
            <w:r w:rsidR="00CB6351">
              <w:rPr>
                <w:b/>
              </w:rPr>
              <w:t xml:space="preserve"> </w:t>
            </w:r>
            <w:r w:rsidR="00CB6351">
              <w:t xml:space="preserve">РШБА, 2014. – 200 с. –  (Сер.3; </w:t>
            </w:r>
            <w:proofErr w:type="spellStart"/>
            <w:r w:rsidR="00CB6351">
              <w:t>Вып</w:t>
            </w:r>
            <w:proofErr w:type="spellEnd"/>
            <w:r w:rsidR="00CB6351">
              <w:t>. 3).</w:t>
            </w:r>
          </w:p>
          <w:p w:rsidR="0006713E" w:rsidRDefault="0006713E" w:rsidP="004E4558">
            <w:pPr>
              <w:shd w:val="clear" w:color="auto" w:fill="FFFFFF"/>
              <w:ind w:right="131"/>
              <w:jc w:val="both"/>
            </w:pPr>
            <w:r w:rsidRPr="0006713E">
              <w:rPr>
                <w:sz w:val="16"/>
                <w:szCs w:val="16"/>
              </w:rPr>
              <w:t xml:space="preserve">Автор книги – Оксана Леонидовна </w:t>
            </w:r>
            <w:proofErr w:type="spellStart"/>
            <w:r w:rsidRPr="0006713E">
              <w:rPr>
                <w:sz w:val="16"/>
                <w:szCs w:val="16"/>
              </w:rPr>
              <w:t>Кабачек</w:t>
            </w:r>
            <w:proofErr w:type="spellEnd"/>
            <w:r w:rsidRPr="0006713E">
              <w:rPr>
                <w:sz w:val="16"/>
                <w:szCs w:val="16"/>
              </w:rPr>
              <w:t xml:space="preserve">, кандидат психологических наук, ведущий российский специалист в области </w:t>
            </w:r>
            <w:proofErr w:type="spellStart"/>
            <w:r w:rsidRPr="0006713E">
              <w:rPr>
                <w:sz w:val="16"/>
                <w:szCs w:val="16"/>
              </w:rPr>
              <w:t>библиотерапии</w:t>
            </w:r>
            <w:proofErr w:type="spellEnd"/>
            <w:r w:rsidRPr="0006713E">
              <w:rPr>
                <w:sz w:val="16"/>
                <w:szCs w:val="16"/>
              </w:rPr>
              <w:t>, психологии и педагогики детского  чтения.  В книге описываются результаты экспериментальных исследований восприятия библиотеки и библиотекаря детьми двадцать лет назад и в наши дни, анализируются различные модели детской библиотеки, реконструированные по рисункам детей 6–12 лет.  Приводятся размышления библиотекарей и родителей о том, как создать в современной библиотеке ту самую «волшебную атмосферу», о которой мечтают дети.  Книга содержит словарик библиотечных форм работы с детьми, составленный по материалам библиотечных изданий.  </w:t>
            </w:r>
          </w:p>
        </w:tc>
        <w:tc>
          <w:tcPr>
            <w:tcW w:w="709" w:type="dxa"/>
          </w:tcPr>
          <w:p w:rsidR="00873316" w:rsidRDefault="00211308">
            <w:pPr>
              <w:jc w:val="center"/>
            </w:pPr>
            <w:r>
              <w:rPr>
                <w:sz w:val="22"/>
              </w:rPr>
              <w:t>150</w:t>
            </w:r>
          </w:p>
        </w:tc>
      </w:tr>
      <w:tr w:rsidR="00873316" w:rsidTr="004E4558">
        <w:trPr>
          <w:trHeight w:val="358"/>
        </w:trPr>
        <w:tc>
          <w:tcPr>
            <w:tcW w:w="426" w:type="dxa"/>
          </w:tcPr>
          <w:p w:rsidR="00873316" w:rsidRDefault="001603E8">
            <w:pPr>
              <w:jc w:val="both"/>
            </w:pPr>
            <w:r>
              <w:rPr>
                <w:sz w:val="18"/>
              </w:rPr>
              <w:t>19</w:t>
            </w:r>
          </w:p>
        </w:tc>
        <w:tc>
          <w:tcPr>
            <w:tcW w:w="9223" w:type="dxa"/>
          </w:tcPr>
          <w:p w:rsidR="00873316" w:rsidRDefault="00211308" w:rsidP="004E4558">
            <w:pPr>
              <w:ind w:right="131"/>
              <w:rPr>
                <w:b/>
              </w:rPr>
            </w:pPr>
            <w:r>
              <w:rPr>
                <w:b/>
              </w:rPr>
              <w:t>Рубакин Николай Александрович</w:t>
            </w:r>
            <w:r w:rsidR="000B68FE">
              <w:rPr>
                <w:b/>
              </w:rPr>
              <w:t xml:space="preserve">: Хрестоматия / авт.-сост. В.А. Бородина, С.М. Бородин. </w:t>
            </w:r>
            <w:r w:rsidR="000B68FE" w:rsidRPr="008932CB">
              <w:t>– М.:</w:t>
            </w:r>
            <w:r w:rsidR="000B68FE">
              <w:rPr>
                <w:b/>
              </w:rPr>
              <w:t xml:space="preserve"> </w:t>
            </w:r>
            <w:r w:rsidR="000B68FE">
              <w:t xml:space="preserve">РШБА, 2014. – 427 с.: </w:t>
            </w:r>
            <w:proofErr w:type="spellStart"/>
            <w:r w:rsidR="000B68FE">
              <w:t>илл</w:t>
            </w:r>
            <w:proofErr w:type="spellEnd"/>
            <w:r w:rsidR="000B68FE">
              <w:t xml:space="preserve">. + с. </w:t>
            </w:r>
            <w:proofErr w:type="spellStart"/>
            <w:r w:rsidR="000B68FE">
              <w:t>вкл</w:t>
            </w:r>
            <w:proofErr w:type="spellEnd"/>
            <w:r w:rsidR="000B68FE">
              <w:t xml:space="preserve">. –  (Сер.1; </w:t>
            </w:r>
            <w:proofErr w:type="spellStart"/>
            <w:r w:rsidR="000B68FE">
              <w:t>Вып</w:t>
            </w:r>
            <w:proofErr w:type="spellEnd"/>
            <w:r w:rsidR="000B68FE">
              <w:t>. 1-2).</w:t>
            </w:r>
          </w:p>
          <w:p w:rsidR="0006713E" w:rsidRDefault="0006713E" w:rsidP="004E4558">
            <w:pPr>
              <w:ind w:right="131"/>
            </w:pPr>
            <w:r w:rsidRPr="0006713E">
              <w:rPr>
                <w:sz w:val="16"/>
                <w:szCs w:val="16"/>
              </w:rPr>
              <w:t xml:space="preserve">Хрестоматия отражает материалы о жизни и деятельности Н.А. Рубакина, его вкладе в мировое </w:t>
            </w:r>
            <w:proofErr w:type="spellStart"/>
            <w:r w:rsidRPr="0006713E">
              <w:rPr>
                <w:sz w:val="16"/>
                <w:szCs w:val="16"/>
              </w:rPr>
              <w:t>читателеведение</w:t>
            </w:r>
            <w:proofErr w:type="spellEnd"/>
            <w:r w:rsidRPr="0006713E">
              <w:rPr>
                <w:sz w:val="16"/>
                <w:szCs w:val="16"/>
              </w:rPr>
              <w:t xml:space="preserve">, самообразование, просвещение, </w:t>
            </w:r>
            <w:proofErr w:type="spellStart"/>
            <w:r w:rsidRPr="0006713E">
              <w:rPr>
                <w:sz w:val="16"/>
                <w:szCs w:val="16"/>
              </w:rPr>
              <w:t>библиопсихологию</w:t>
            </w:r>
            <w:proofErr w:type="spellEnd"/>
            <w:r w:rsidRPr="0006713E">
              <w:rPr>
                <w:sz w:val="16"/>
                <w:szCs w:val="16"/>
              </w:rPr>
              <w:t>. Материалы хрестоматии адресованы библиотекарям и другим специалистам в области чтения, студентам библиотечно-информационных факультетов. Это уникальный материал для освоения наследия Н.А. Рубакина в рамках образования и самообразования. Его творчество остаётся актуальным и содержит научную и практическую перспективность читательского развития в обществе знаний. </w:t>
            </w:r>
          </w:p>
        </w:tc>
        <w:tc>
          <w:tcPr>
            <w:tcW w:w="709" w:type="dxa"/>
          </w:tcPr>
          <w:p w:rsidR="00873316" w:rsidRDefault="00211308">
            <w:pPr>
              <w:jc w:val="center"/>
            </w:pPr>
            <w:r>
              <w:rPr>
                <w:sz w:val="22"/>
              </w:rPr>
              <w:t>200</w:t>
            </w:r>
          </w:p>
        </w:tc>
      </w:tr>
      <w:tr w:rsidR="00F53EED" w:rsidTr="004E4558">
        <w:trPr>
          <w:trHeight w:val="358"/>
        </w:trPr>
        <w:tc>
          <w:tcPr>
            <w:tcW w:w="426" w:type="dxa"/>
          </w:tcPr>
          <w:p w:rsidR="00F53EED" w:rsidRDefault="00F53EED">
            <w:pPr>
              <w:jc w:val="both"/>
              <w:rPr>
                <w:sz w:val="18"/>
              </w:rPr>
            </w:pPr>
            <w:r>
              <w:rPr>
                <w:sz w:val="18"/>
              </w:rPr>
              <w:t>20</w:t>
            </w:r>
          </w:p>
        </w:tc>
        <w:tc>
          <w:tcPr>
            <w:tcW w:w="9223" w:type="dxa"/>
          </w:tcPr>
          <w:p w:rsidR="00F53EED" w:rsidRDefault="00F53EED" w:rsidP="00F53EED">
            <w:pPr>
              <w:pStyle w:val="2"/>
              <w:shd w:val="clear" w:color="auto" w:fill="FFFFFF"/>
              <w:spacing w:before="115" w:after="115"/>
              <w:jc w:val="both"/>
              <w:rPr>
                <w:color w:val="004228"/>
                <w:sz w:val="21"/>
                <w:szCs w:val="21"/>
              </w:rPr>
            </w:pPr>
            <w:r>
              <w:rPr>
                <w:b/>
                <w:bCs/>
                <w:color w:val="004228"/>
                <w:sz w:val="21"/>
                <w:szCs w:val="21"/>
              </w:rPr>
              <w:t>«</w:t>
            </w:r>
            <w:proofErr w:type="spellStart"/>
            <w:r>
              <w:rPr>
                <w:b/>
                <w:bCs/>
                <w:color w:val="004228"/>
                <w:sz w:val="21"/>
                <w:szCs w:val="21"/>
              </w:rPr>
              <w:t>Библиопсихология</w:t>
            </w:r>
            <w:proofErr w:type="spellEnd"/>
            <w:r>
              <w:rPr>
                <w:b/>
                <w:bCs/>
                <w:color w:val="004228"/>
                <w:sz w:val="21"/>
                <w:szCs w:val="21"/>
              </w:rPr>
              <w:t xml:space="preserve">. </w:t>
            </w:r>
            <w:proofErr w:type="spellStart"/>
            <w:r>
              <w:rPr>
                <w:b/>
                <w:bCs/>
                <w:color w:val="004228"/>
                <w:sz w:val="21"/>
                <w:szCs w:val="21"/>
              </w:rPr>
              <w:t>Библиопедагогика</w:t>
            </w:r>
            <w:proofErr w:type="spellEnd"/>
            <w:r>
              <w:rPr>
                <w:b/>
                <w:bCs/>
                <w:color w:val="004228"/>
                <w:sz w:val="21"/>
                <w:szCs w:val="21"/>
              </w:rPr>
              <w:t xml:space="preserve">. </w:t>
            </w:r>
            <w:proofErr w:type="spellStart"/>
            <w:r>
              <w:rPr>
                <w:b/>
                <w:bCs/>
                <w:color w:val="004228"/>
                <w:sz w:val="21"/>
                <w:szCs w:val="21"/>
              </w:rPr>
              <w:t>Библиотерапия</w:t>
            </w:r>
            <w:proofErr w:type="spellEnd"/>
            <w:r>
              <w:rPr>
                <w:b/>
                <w:bCs/>
                <w:color w:val="004228"/>
                <w:sz w:val="21"/>
                <w:szCs w:val="21"/>
              </w:rPr>
              <w:t>» </w:t>
            </w:r>
          </w:p>
          <w:p w:rsidR="00F53EED" w:rsidRDefault="00F53EED" w:rsidP="004E4558">
            <w:pPr>
              <w:ind w:right="131"/>
              <w:rPr>
                <w:b/>
              </w:rPr>
            </w:pPr>
          </w:p>
        </w:tc>
        <w:tc>
          <w:tcPr>
            <w:tcW w:w="709" w:type="dxa"/>
          </w:tcPr>
          <w:p w:rsidR="00F53EED" w:rsidRDefault="00F53EED">
            <w:pPr>
              <w:jc w:val="center"/>
              <w:rPr>
                <w:sz w:val="22"/>
              </w:rPr>
            </w:pPr>
            <w:r>
              <w:rPr>
                <w:sz w:val="22"/>
              </w:rPr>
              <w:t>150</w:t>
            </w:r>
          </w:p>
        </w:tc>
      </w:tr>
      <w:tr w:rsidR="00B31E5A" w:rsidTr="004E4558">
        <w:trPr>
          <w:trHeight w:val="358"/>
        </w:trPr>
        <w:tc>
          <w:tcPr>
            <w:tcW w:w="426" w:type="dxa"/>
          </w:tcPr>
          <w:p w:rsidR="00B31E5A" w:rsidRPr="00F53EED" w:rsidRDefault="00F53EED">
            <w:pPr>
              <w:jc w:val="both"/>
              <w:rPr>
                <w:color w:val="FF0000"/>
                <w:sz w:val="18"/>
              </w:rPr>
            </w:pPr>
            <w:r w:rsidRPr="00F53EED">
              <w:rPr>
                <w:color w:val="FF0000"/>
                <w:sz w:val="18"/>
              </w:rPr>
              <w:t>21</w:t>
            </w:r>
          </w:p>
        </w:tc>
        <w:tc>
          <w:tcPr>
            <w:tcW w:w="9223" w:type="dxa"/>
          </w:tcPr>
          <w:p w:rsidR="00B31E5A" w:rsidRDefault="00B31E5A" w:rsidP="004E4558">
            <w:pPr>
              <w:ind w:right="131"/>
              <w:rPr>
                <w:b/>
              </w:rPr>
            </w:pPr>
            <w:r>
              <w:rPr>
                <w:b/>
              </w:rPr>
              <w:t>Добру откроем сердце. Тихомирова И.И.</w:t>
            </w:r>
          </w:p>
          <w:p w:rsidR="00B31E5A" w:rsidRDefault="00B31E5A" w:rsidP="004E4558">
            <w:pPr>
              <w:ind w:right="131"/>
              <w:rPr>
                <w:b/>
              </w:rPr>
            </w:pPr>
            <w:r>
              <w:rPr>
                <w:b/>
              </w:rPr>
              <w:t>Школа развивающего чтения.</w:t>
            </w:r>
          </w:p>
        </w:tc>
        <w:tc>
          <w:tcPr>
            <w:tcW w:w="709" w:type="dxa"/>
          </w:tcPr>
          <w:p w:rsidR="00B31E5A" w:rsidRDefault="00B31E5A">
            <w:pPr>
              <w:jc w:val="center"/>
              <w:rPr>
                <w:sz w:val="22"/>
              </w:rPr>
            </w:pPr>
            <w:r>
              <w:rPr>
                <w:sz w:val="22"/>
              </w:rPr>
              <w:t>150</w:t>
            </w:r>
          </w:p>
        </w:tc>
      </w:tr>
      <w:tr w:rsidR="00B31E5A" w:rsidTr="004E4558">
        <w:trPr>
          <w:trHeight w:val="358"/>
        </w:trPr>
        <w:tc>
          <w:tcPr>
            <w:tcW w:w="426" w:type="dxa"/>
          </w:tcPr>
          <w:p w:rsidR="00B31E5A" w:rsidRPr="00F53EED" w:rsidRDefault="00F53EED">
            <w:pPr>
              <w:jc w:val="both"/>
              <w:rPr>
                <w:color w:val="FF0000"/>
                <w:sz w:val="18"/>
              </w:rPr>
            </w:pPr>
            <w:r w:rsidRPr="00F53EED">
              <w:rPr>
                <w:color w:val="FF0000"/>
                <w:sz w:val="18"/>
              </w:rPr>
              <w:t>22</w:t>
            </w:r>
          </w:p>
        </w:tc>
        <w:tc>
          <w:tcPr>
            <w:tcW w:w="9223" w:type="dxa"/>
          </w:tcPr>
          <w:p w:rsidR="00B31E5A" w:rsidRDefault="00B31E5A" w:rsidP="004E4558">
            <w:pPr>
              <w:ind w:right="131"/>
              <w:rPr>
                <w:b/>
              </w:rPr>
            </w:pPr>
            <w:r>
              <w:rPr>
                <w:b/>
              </w:rPr>
              <w:t>Родом из военного детства. Тихомирова И.И.</w:t>
            </w:r>
          </w:p>
          <w:p w:rsidR="00B31E5A" w:rsidRDefault="00F53EED" w:rsidP="004E4558">
            <w:pPr>
              <w:ind w:right="131"/>
              <w:rPr>
                <w:b/>
              </w:rPr>
            </w:pPr>
            <w:r>
              <w:rPr>
                <w:b/>
              </w:rPr>
              <w:t>Школа развивающ</w:t>
            </w:r>
            <w:r w:rsidR="00B31E5A">
              <w:rPr>
                <w:b/>
              </w:rPr>
              <w:t xml:space="preserve">его </w:t>
            </w:r>
            <w:r>
              <w:rPr>
                <w:b/>
              </w:rPr>
              <w:t>чтения</w:t>
            </w:r>
          </w:p>
        </w:tc>
        <w:tc>
          <w:tcPr>
            <w:tcW w:w="709" w:type="dxa"/>
          </w:tcPr>
          <w:p w:rsidR="00B31E5A" w:rsidRDefault="00F53EED">
            <w:pPr>
              <w:jc w:val="center"/>
              <w:rPr>
                <w:sz w:val="22"/>
              </w:rPr>
            </w:pPr>
            <w:r>
              <w:rPr>
                <w:sz w:val="22"/>
              </w:rPr>
              <w:t>150</w:t>
            </w:r>
          </w:p>
        </w:tc>
      </w:tr>
      <w:tr w:rsidR="00F53EED" w:rsidTr="004E4558">
        <w:trPr>
          <w:trHeight w:val="358"/>
        </w:trPr>
        <w:tc>
          <w:tcPr>
            <w:tcW w:w="426" w:type="dxa"/>
          </w:tcPr>
          <w:p w:rsidR="00F53EED" w:rsidRPr="00F53EED" w:rsidRDefault="00F53EED">
            <w:pPr>
              <w:jc w:val="both"/>
              <w:rPr>
                <w:color w:val="FF0000"/>
                <w:sz w:val="18"/>
              </w:rPr>
            </w:pPr>
            <w:r w:rsidRPr="00F53EED">
              <w:rPr>
                <w:color w:val="FF0000"/>
                <w:sz w:val="18"/>
              </w:rPr>
              <w:t>23</w:t>
            </w:r>
          </w:p>
        </w:tc>
        <w:tc>
          <w:tcPr>
            <w:tcW w:w="9223" w:type="dxa"/>
          </w:tcPr>
          <w:p w:rsidR="00F53EED" w:rsidRDefault="00F53EED" w:rsidP="004E4558">
            <w:pPr>
              <w:ind w:right="131"/>
              <w:rPr>
                <w:b/>
              </w:rPr>
            </w:pPr>
            <w:r>
              <w:rPr>
                <w:b/>
              </w:rPr>
              <w:t>Патриотическое воспитание детей и подростков: педагогические и библиотечные технологии. Научно-практические статьи. Методические материалы. Художественные произведения.</w:t>
            </w:r>
          </w:p>
        </w:tc>
        <w:tc>
          <w:tcPr>
            <w:tcW w:w="709" w:type="dxa"/>
          </w:tcPr>
          <w:p w:rsidR="00F53EED" w:rsidRDefault="00F53EED">
            <w:pPr>
              <w:jc w:val="center"/>
              <w:rPr>
                <w:sz w:val="22"/>
              </w:rPr>
            </w:pPr>
            <w:r>
              <w:rPr>
                <w:sz w:val="22"/>
              </w:rPr>
              <w:t>150</w:t>
            </w:r>
          </w:p>
        </w:tc>
      </w:tr>
      <w:tr w:rsidR="00F53EED" w:rsidTr="004E4558">
        <w:trPr>
          <w:trHeight w:val="358"/>
        </w:trPr>
        <w:tc>
          <w:tcPr>
            <w:tcW w:w="426" w:type="dxa"/>
          </w:tcPr>
          <w:p w:rsidR="00F53EED" w:rsidRPr="00F53EED" w:rsidRDefault="00F53EED">
            <w:pPr>
              <w:jc w:val="both"/>
              <w:rPr>
                <w:color w:val="FF0000"/>
                <w:sz w:val="18"/>
              </w:rPr>
            </w:pPr>
            <w:r w:rsidRPr="00F53EED">
              <w:rPr>
                <w:color w:val="FF0000"/>
                <w:sz w:val="18"/>
              </w:rPr>
              <w:t>24</w:t>
            </w:r>
          </w:p>
        </w:tc>
        <w:tc>
          <w:tcPr>
            <w:tcW w:w="9223" w:type="dxa"/>
          </w:tcPr>
          <w:p w:rsidR="00F53EED" w:rsidRDefault="00F53EED" w:rsidP="004E4558">
            <w:pPr>
              <w:ind w:right="131"/>
              <w:rPr>
                <w:b/>
              </w:rPr>
            </w:pPr>
            <w:r>
              <w:rPr>
                <w:b/>
              </w:rPr>
              <w:t>Виртуальное образовательное пространство. Создание интерактивного учебного пространства школы.</w:t>
            </w:r>
          </w:p>
          <w:p w:rsidR="00F53EED" w:rsidRDefault="00F53EED" w:rsidP="004E4558">
            <w:pPr>
              <w:ind w:right="131"/>
              <w:rPr>
                <w:b/>
              </w:rPr>
            </w:pPr>
            <w:r>
              <w:rPr>
                <w:b/>
              </w:rPr>
              <w:t xml:space="preserve">Дэвид </w:t>
            </w:r>
            <w:proofErr w:type="spellStart"/>
            <w:r>
              <w:rPr>
                <w:b/>
              </w:rPr>
              <w:t>Лотшер</w:t>
            </w:r>
            <w:proofErr w:type="spellEnd"/>
            <w:r>
              <w:rPr>
                <w:b/>
              </w:rPr>
              <w:t xml:space="preserve">, </w:t>
            </w:r>
            <w:proofErr w:type="spellStart"/>
            <w:r>
              <w:rPr>
                <w:b/>
              </w:rPr>
              <w:t>Кэрол</w:t>
            </w:r>
            <w:proofErr w:type="spellEnd"/>
            <w:r>
              <w:rPr>
                <w:b/>
              </w:rPr>
              <w:t xml:space="preserve"> </w:t>
            </w:r>
            <w:proofErr w:type="spellStart"/>
            <w:r>
              <w:rPr>
                <w:b/>
              </w:rPr>
              <w:t>Коклин</w:t>
            </w:r>
            <w:proofErr w:type="spellEnd"/>
            <w:r>
              <w:rPr>
                <w:b/>
              </w:rPr>
              <w:t xml:space="preserve">, </w:t>
            </w:r>
            <w:proofErr w:type="spellStart"/>
            <w:r>
              <w:rPr>
                <w:b/>
              </w:rPr>
              <w:t>Эстер</w:t>
            </w:r>
            <w:proofErr w:type="spellEnd"/>
            <w:r>
              <w:rPr>
                <w:b/>
              </w:rPr>
              <w:t xml:space="preserve"> Розенфельд.</w:t>
            </w:r>
          </w:p>
        </w:tc>
        <w:tc>
          <w:tcPr>
            <w:tcW w:w="709" w:type="dxa"/>
          </w:tcPr>
          <w:p w:rsidR="00F53EED" w:rsidRDefault="00F53EED">
            <w:pPr>
              <w:jc w:val="center"/>
              <w:rPr>
                <w:sz w:val="22"/>
              </w:rPr>
            </w:pPr>
            <w:r>
              <w:rPr>
                <w:sz w:val="22"/>
              </w:rPr>
              <w:t>200</w:t>
            </w:r>
          </w:p>
        </w:tc>
      </w:tr>
      <w:tr w:rsidR="00F53EED" w:rsidTr="004E4558">
        <w:trPr>
          <w:trHeight w:val="358"/>
        </w:trPr>
        <w:tc>
          <w:tcPr>
            <w:tcW w:w="426" w:type="dxa"/>
          </w:tcPr>
          <w:p w:rsidR="00F53EED" w:rsidRPr="00F53EED" w:rsidRDefault="00F53EED">
            <w:pPr>
              <w:jc w:val="both"/>
              <w:rPr>
                <w:color w:val="FF0000"/>
                <w:sz w:val="18"/>
              </w:rPr>
            </w:pPr>
            <w:r w:rsidRPr="00F53EED">
              <w:rPr>
                <w:color w:val="FF0000"/>
                <w:sz w:val="18"/>
              </w:rPr>
              <w:t>25</w:t>
            </w:r>
          </w:p>
        </w:tc>
        <w:tc>
          <w:tcPr>
            <w:tcW w:w="9223" w:type="dxa"/>
          </w:tcPr>
          <w:p w:rsidR="00F53EED" w:rsidRDefault="00F53EED" w:rsidP="004E4558">
            <w:pPr>
              <w:ind w:right="131"/>
              <w:rPr>
                <w:b/>
              </w:rPr>
            </w:pPr>
            <w:r>
              <w:rPr>
                <w:b/>
              </w:rPr>
              <w:t>Детские писатели России.</w:t>
            </w:r>
          </w:p>
          <w:p w:rsidR="00F53EED" w:rsidRDefault="00F53EED" w:rsidP="004E4558">
            <w:pPr>
              <w:ind w:right="131"/>
              <w:rPr>
                <w:b/>
              </w:rPr>
            </w:pPr>
            <w:r>
              <w:rPr>
                <w:b/>
              </w:rPr>
              <w:t>Сто тридцать имен. Библиографический справочник.</w:t>
            </w:r>
          </w:p>
        </w:tc>
        <w:tc>
          <w:tcPr>
            <w:tcW w:w="709" w:type="dxa"/>
          </w:tcPr>
          <w:p w:rsidR="00F53EED" w:rsidRDefault="00F53EED">
            <w:pPr>
              <w:jc w:val="center"/>
              <w:rPr>
                <w:sz w:val="22"/>
              </w:rPr>
            </w:pPr>
            <w:r>
              <w:rPr>
                <w:sz w:val="22"/>
              </w:rPr>
              <w:t>250</w:t>
            </w:r>
          </w:p>
        </w:tc>
      </w:tr>
    </w:tbl>
    <w:p w:rsidR="00873316" w:rsidRDefault="00873316"/>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625"/>
        <w:gridCol w:w="8354"/>
        <w:gridCol w:w="1245"/>
      </w:tblGrid>
      <w:tr w:rsidR="00873316" w:rsidTr="00D94CE3">
        <w:tc>
          <w:tcPr>
            <w:tcW w:w="10224" w:type="dxa"/>
            <w:gridSpan w:val="3"/>
          </w:tcPr>
          <w:p w:rsidR="00873316" w:rsidRDefault="00211308">
            <w:r>
              <w:rPr>
                <w:b/>
              </w:rPr>
              <w:t>Приложение к журналу «Школьная библиотека»</w:t>
            </w:r>
            <w:r>
              <w:t xml:space="preserve"> </w:t>
            </w:r>
          </w:p>
          <w:p w:rsidR="00873316" w:rsidRDefault="00211308">
            <w:pPr>
              <w:rPr>
                <w:b/>
              </w:rPr>
            </w:pPr>
            <w:r>
              <w:t xml:space="preserve">Профессиональная библиотека школьного библиотекаря, </w:t>
            </w:r>
            <w:r>
              <w:rPr>
                <w:b/>
                <w:i/>
              </w:rPr>
              <w:t>Серия 2</w:t>
            </w:r>
            <w:r>
              <w:rPr>
                <w:b/>
              </w:rPr>
              <w:t xml:space="preserve">: </w:t>
            </w:r>
          </w:p>
          <w:p w:rsidR="00873316" w:rsidRDefault="00211308">
            <w:r>
              <w:rPr>
                <w:i/>
              </w:rPr>
              <w:t>Выставка в школьной библиотеке</w:t>
            </w:r>
            <w:r>
              <w:rPr>
                <w:b/>
                <w:i/>
              </w:rPr>
              <w:t xml:space="preserve"> (папки с иллюстративными материалами на отдельных листах и текстовой частью (биографич. справка, сценарии, уроки, викторины, кроссворды) ф. А</w:t>
            </w:r>
            <w:proofErr w:type="gramStart"/>
            <w:r>
              <w:rPr>
                <w:b/>
                <w:i/>
              </w:rPr>
              <w:t>4</w:t>
            </w:r>
            <w:proofErr w:type="gramEnd"/>
            <w:r>
              <w:rPr>
                <w:b/>
                <w:i/>
              </w:rPr>
              <w:t>)</w:t>
            </w:r>
          </w:p>
        </w:tc>
      </w:tr>
      <w:tr w:rsidR="00873316" w:rsidTr="00D94CE3">
        <w:tc>
          <w:tcPr>
            <w:tcW w:w="543" w:type="dxa"/>
          </w:tcPr>
          <w:p w:rsidR="00873316" w:rsidRDefault="00211308">
            <w:pPr>
              <w:jc w:val="both"/>
            </w:pPr>
            <w:r>
              <w:t>1</w:t>
            </w:r>
          </w:p>
        </w:tc>
        <w:tc>
          <w:tcPr>
            <w:tcW w:w="8469" w:type="dxa"/>
            <w:vAlign w:val="bottom"/>
          </w:tcPr>
          <w:p w:rsidR="00873316" w:rsidRDefault="00211308">
            <w:r>
              <w:rPr>
                <w:b/>
              </w:rPr>
              <w:t xml:space="preserve">400-летие дома Романовых. </w:t>
            </w:r>
            <w:r>
              <w:t>Вып.2, 2013</w:t>
            </w:r>
          </w:p>
        </w:tc>
        <w:tc>
          <w:tcPr>
            <w:tcW w:w="1212" w:type="dxa"/>
          </w:tcPr>
          <w:p w:rsidR="00873316" w:rsidRDefault="00211308">
            <w:pPr>
              <w:jc w:val="center"/>
            </w:pPr>
            <w:r>
              <w:t>100</w:t>
            </w:r>
          </w:p>
        </w:tc>
      </w:tr>
      <w:tr w:rsidR="00873316" w:rsidTr="00D94CE3">
        <w:tc>
          <w:tcPr>
            <w:tcW w:w="543" w:type="dxa"/>
            <w:tcBorders>
              <w:top w:val="single" w:sz="4" w:space="0" w:color="000000"/>
              <w:left w:val="single" w:sz="4" w:space="0" w:color="000000"/>
              <w:bottom w:val="single" w:sz="4" w:space="0" w:color="000000"/>
              <w:right w:val="single" w:sz="4" w:space="0" w:color="000000"/>
            </w:tcBorders>
          </w:tcPr>
          <w:p w:rsidR="00873316" w:rsidRDefault="00211308">
            <w:pPr>
              <w:jc w:val="both"/>
            </w:pPr>
            <w:r>
              <w:t>2</w:t>
            </w:r>
          </w:p>
        </w:tc>
        <w:tc>
          <w:tcPr>
            <w:tcW w:w="8469" w:type="dxa"/>
            <w:tcBorders>
              <w:top w:val="single" w:sz="4" w:space="0" w:color="000000"/>
              <w:left w:val="single" w:sz="4" w:space="0" w:color="000000"/>
              <w:bottom w:val="single" w:sz="4" w:space="0" w:color="000000"/>
              <w:right w:val="single" w:sz="4" w:space="0" w:color="000000"/>
            </w:tcBorders>
          </w:tcPr>
          <w:p w:rsidR="00873316" w:rsidRDefault="00211308">
            <w:r>
              <w:rPr>
                <w:b/>
              </w:rPr>
              <w:t xml:space="preserve">Аксаков С.Т. </w:t>
            </w:r>
            <w:r>
              <w:t xml:space="preserve"> Вып. 6, 2011</w:t>
            </w:r>
          </w:p>
        </w:tc>
        <w:tc>
          <w:tcPr>
            <w:tcW w:w="1212"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t>100</w:t>
            </w:r>
          </w:p>
        </w:tc>
      </w:tr>
      <w:tr w:rsidR="00873316" w:rsidTr="00D94CE3">
        <w:tc>
          <w:tcPr>
            <w:tcW w:w="543" w:type="dxa"/>
          </w:tcPr>
          <w:p w:rsidR="00873316" w:rsidRDefault="00211308">
            <w:pPr>
              <w:jc w:val="both"/>
            </w:pPr>
            <w:r>
              <w:t>3</w:t>
            </w:r>
          </w:p>
        </w:tc>
        <w:tc>
          <w:tcPr>
            <w:tcW w:w="8469" w:type="dxa"/>
          </w:tcPr>
          <w:p w:rsidR="00873316" w:rsidRDefault="00211308">
            <w:r>
              <w:rPr>
                <w:b/>
              </w:rPr>
              <w:t xml:space="preserve">Алексеев С.П. </w:t>
            </w:r>
            <w:r>
              <w:t>Вып.3,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4</w:t>
            </w:r>
          </w:p>
        </w:tc>
        <w:tc>
          <w:tcPr>
            <w:tcW w:w="8469" w:type="dxa"/>
          </w:tcPr>
          <w:p w:rsidR="00873316" w:rsidRDefault="00211308">
            <w:r>
              <w:rPr>
                <w:b/>
              </w:rPr>
              <w:t xml:space="preserve">Алексин А.Г. </w:t>
            </w:r>
            <w:proofErr w:type="spellStart"/>
            <w:r>
              <w:t>Вып</w:t>
            </w:r>
            <w:proofErr w:type="spellEnd"/>
            <w:r>
              <w:t xml:space="preserve"> 5, 20</w:t>
            </w:r>
            <w:r w:rsidR="00F17985">
              <w:t>14</w:t>
            </w:r>
          </w:p>
        </w:tc>
        <w:tc>
          <w:tcPr>
            <w:tcW w:w="1212" w:type="dxa"/>
          </w:tcPr>
          <w:p w:rsidR="00873316" w:rsidRDefault="00211308">
            <w:pPr>
              <w:jc w:val="center"/>
            </w:pPr>
            <w:r>
              <w:t>150</w:t>
            </w:r>
          </w:p>
        </w:tc>
      </w:tr>
      <w:tr w:rsidR="00873316" w:rsidTr="00D94CE3">
        <w:tc>
          <w:tcPr>
            <w:tcW w:w="543" w:type="dxa"/>
            <w:tcBorders>
              <w:top w:val="single" w:sz="4" w:space="0" w:color="000000"/>
              <w:left w:val="single" w:sz="4" w:space="0" w:color="000000"/>
              <w:bottom w:val="single" w:sz="4" w:space="0" w:color="000000"/>
              <w:right w:val="single" w:sz="4" w:space="0" w:color="000000"/>
            </w:tcBorders>
          </w:tcPr>
          <w:p w:rsidR="00873316" w:rsidRDefault="00211308">
            <w:pPr>
              <w:jc w:val="both"/>
            </w:pPr>
            <w:r>
              <w:t>5</w:t>
            </w:r>
          </w:p>
        </w:tc>
        <w:tc>
          <w:tcPr>
            <w:tcW w:w="8469" w:type="dxa"/>
            <w:tcBorders>
              <w:top w:val="single" w:sz="4" w:space="0" w:color="000000"/>
              <w:left w:val="single" w:sz="4" w:space="0" w:color="000000"/>
              <w:bottom w:val="single" w:sz="4" w:space="0" w:color="000000"/>
              <w:right w:val="single" w:sz="4" w:space="0" w:color="000000"/>
            </w:tcBorders>
            <w:vAlign w:val="bottom"/>
          </w:tcPr>
          <w:p w:rsidR="00873316" w:rsidRDefault="00211308">
            <w:r>
              <w:rPr>
                <w:b/>
                <w:color w:val="000000"/>
              </w:rPr>
              <w:t>Белов В.И.</w:t>
            </w:r>
            <w:r>
              <w:t xml:space="preserve"> Вып.5, 2012</w:t>
            </w:r>
          </w:p>
        </w:tc>
        <w:tc>
          <w:tcPr>
            <w:tcW w:w="1212" w:type="dxa"/>
            <w:tcBorders>
              <w:top w:val="single" w:sz="4" w:space="0" w:color="000000"/>
              <w:left w:val="single" w:sz="4" w:space="0" w:color="000000"/>
              <w:bottom w:val="single" w:sz="4" w:space="0" w:color="000000"/>
              <w:right w:val="single" w:sz="4" w:space="0" w:color="000000"/>
            </w:tcBorders>
          </w:tcPr>
          <w:p w:rsidR="00873316" w:rsidRDefault="00211308">
            <w:pPr>
              <w:jc w:val="center"/>
            </w:pPr>
            <w:r>
              <w:t>100</w:t>
            </w:r>
          </w:p>
        </w:tc>
      </w:tr>
      <w:tr w:rsidR="00873316" w:rsidTr="00D94CE3">
        <w:tc>
          <w:tcPr>
            <w:tcW w:w="543" w:type="dxa"/>
          </w:tcPr>
          <w:p w:rsidR="00873316" w:rsidRDefault="00211308">
            <w:pPr>
              <w:jc w:val="both"/>
            </w:pPr>
            <w:r>
              <w:t>6</w:t>
            </w:r>
          </w:p>
        </w:tc>
        <w:tc>
          <w:tcPr>
            <w:tcW w:w="8469" w:type="dxa"/>
          </w:tcPr>
          <w:p w:rsidR="00873316" w:rsidRDefault="00211308">
            <w:r>
              <w:rPr>
                <w:b/>
              </w:rPr>
              <w:t xml:space="preserve">Бичер-Стоу Г. </w:t>
            </w:r>
            <w:r>
              <w:t>Сер. 2,</w:t>
            </w:r>
            <w:r>
              <w:rPr>
                <w:b/>
              </w:rPr>
              <w:t xml:space="preserve"> </w:t>
            </w:r>
            <w:r>
              <w:t>Вып. 4,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7</w:t>
            </w:r>
          </w:p>
        </w:tc>
        <w:tc>
          <w:tcPr>
            <w:tcW w:w="8469" w:type="dxa"/>
          </w:tcPr>
          <w:p w:rsidR="00873316" w:rsidRDefault="00211308" w:rsidP="00F046EC">
            <w:r>
              <w:rPr>
                <w:b/>
              </w:rPr>
              <w:t xml:space="preserve">Бондарев Ю. В. </w:t>
            </w:r>
            <w:r>
              <w:t>Вып. 8, 2013</w:t>
            </w:r>
          </w:p>
        </w:tc>
        <w:tc>
          <w:tcPr>
            <w:tcW w:w="1212" w:type="dxa"/>
          </w:tcPr>
          <w:p w:rsidR="00873316" w:rsidRDefault="00211308">
            <w:pPr>
              <w:jc w:val="center"/>
            </w:pPr>
            <w:r>
              <w:t>100</w:t>
            </w:r>
          </w:p>
        </w:tc>
      </w:tr>
      <w:tr w:rsidR="00873316" w:rsidTr="00D94CE3">
        <w:tc>
          <w:tcPr>
            <w:tcW w:w="543" w:type="dxa"/>
          </w:tcPr>
          <w:p w:rsidR="00873316" w:rsidRDefault="00211308">
            <w:pPr>
              <w:jc w:val="both"/>
            </w:pPr>
            <w:r>
              <w:t>8</w:t>
            </w:r>
          </w:p>
        </w:tc>
        <w:tc>
          <w:tcPr>
            <w:tcW w:w="8469" w:type="dxa"/>
          </w:tcPr>
          <w:p w:rsidR="00873316" w:rsidRDefault="00211308">
            <w:r>
              <w:rPr>
                <w:b/>
              </w:rPr>
              <w:t xml:space="preserve">Булычев Кир. </w:t>
            </w:r>
            <w:proofErr w:type="spellStart"/>
            <w:r>
              <w:t>Вып</w:t>
            </w:r>
            <w:proofErr w:type="spellEnd"/>
            <w:r w:rsidR="00F17985">
              <w:t>.</w:t>
            </w:r>
            <w:r>
              <w:t xml:space="preserve"> 7,2014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9</w:t>
            </w:r>
          </w:p>
        </w:tc>
        <w:tc>
          <w:tcPr>
            <w:tcW w:w="8469" w:type="dxa"/>
          </w:tcPr>
          <w:p w:rsidR="00873316" w:rsidRDefault="00211308">
            <w:r>
              <w:rPr>
                <w:b/>
              </w:rPr>
              <w:t xml:space="preserve">Васильев Б.Л. </w:t>
            </w:r>
            <w:r>
              <w:t>Вып. 9, 2013</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10</w:t>
            </w:r>
          </w:p>
        </w:tc>
        <w:tc>
          <w:tcPr>
            <w:tcW w:w="8469" w:type="dxa"/>
          </w:tcPr>
          <w:p w:rsidR="00873316" w:rsidRDefault="00211308">
            <w:pPr>
              <w:spacing w:before="60" w:line="160" w:lineRule="exact"/>
              <w:jc w:val="both"/>
            </w:pPr>
            <w:r>
              <w:rPr>
                <w:b/>
              </w:rPr>
              <w:t xml:space="preserve">Галерея портретов русских писателей. </w:t>
            </w:r>
            <w:r>
              <w:t>Вып. 1. — М.: РШБА, 2012</w:t>
            </w:r>
          </w:p>
          <w:p w:rsidR="00873316" w:rsidRDefault="00211308">
            <w:pPr>
              <w:spacing w:before="60" w:line="160" w:lineRule="exact"/>
              <w:jc w:val="both"/>
            </w:pPr>
            <w:r>
              <w:rPr>
                <w:b/>
              </w:rPr>
              <w:t xml:space="preserve">Галерея портретов русских писателей. </w:t>
            </w:r>
            <w:r>
              <w:t>Вып. 2. — М.: РШБА, 2012</w:t>
            </w:r>
          </w:p>
        </w:tc>
        <w:tc>
          <w:tcPr>
            <w:tcW w:w="1212" w:type="dxa"/>
          </w:tcPr>
          <w:p w:rsidR="00873316" w:rsidRDefault="00211308">
            <w:pPr>
              <w:jc w:val="center"/>
            </w:pPr>
            <w:r>
              <w:t xml:space="preserve">200 </w:t>
            </w:r>
          </w:p>
          <w:p w:rsidR="00873316" w:rsidRDefault="00211308">
            <w:pPr>
              <w:jc w:val="center"/>
            </w:pPr>
            <w:r>
              <w:t>200</w:t>
            </w:r>
          </w:p>
        </w:tc>
      </w:tr>
      <w:tr w:rsidR="00873316" w:rsidTr="00D94CE3">
        <w:tc>
          <w:tcPr>
            <w:tcW w:w="543" w:type="dxa"/>
          </w:tcPr>
          <w:p w:rsidR="00873316" w:rsidRDefault="00211308">
            <w:pPr>
              <w:jc w:val="both"/>
            </w:pPr>
            <w:r>
              <w:t>11</w:t>
            </w:r>
          </w:p>
        </w:tc>
        <w:tc>
          <w:tcPr>
            <w:tcW w:w="8469" w:type="dxa"/>
          </w:tcPr>
          <w:p w:rsidR="00873316" w:rsidRDefault="00211308">
            <w:r>
              <w:rPr>
                <w:b/>
              </w:rPr>
              <w:t xml:space="preserve">Достоевский Ф.М.  </w:t>
            </w:r>
            <w:r>
              <w:t>Вып. 5,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12</w:t>
            </w:r>
          </w:p>
        </w:tc>
        <w:tc>
          <w:tcPr>
            <w:tcW w:w="8469" w:type="dxa"/>
            <w:vAlign w:val="bottom"/>
          </w:tcPr>
          <w:p w:rsidR="00873316" w:rsidRDefault="00211308">
            <w:r>
              <w:rPr>
                <w:b/>
                <w:color w:val="000000"/>
              </w:rPr>
              <w:t>Житков Б.С.</w:t>
            </w:r>
            <w:r>
              <w:rPr>
                <w:color w:val="000000"/>
              </w:rPr>
              <w:t xml:space="preserve"> </w:t>
            </w:r>
            <w:r>
              <w:t>Вып.6,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13</w:t>
            </w:r>
          </w:p>
        </w:tc>
        <w:tc>
          <w:tcPr>
            <w:tcW w:w="8469" w:type="dxa"/>
          </w:tcPr>
          <w:p w:rsidR="00873316" w:rsidRDefault="00211308">
            <w:r>
              <w:rPr>
                <w:b/>
              </w:rPr>
              <w:t xml:space="preserve">Императорский - царский лицей. </w:t>
            </w:r>
            <w:r>
              <w:t>Вып. 7,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14</w:t>
            </w:r>
          </w:p>
        </w:tc>
        <w:tc>
          <w:tcPr>
            <w:tcW w:w="8469" w:type="dxa"/>
          </w:tcPr>
          <w:p w:rsidR="00873316" w:rsidRDefault="00211308">
            <w:r>
              <w:rPr>
                <w:b/>
              </w:rPr>
              <w:t xml:space="preserve">Каверин В.А. </w:t>
            </w:r>
            <w:r>
              <w:t xml:space="preserve"> Вып.4,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15</w:t>
            </w:r>
          </w:p>
        </w:tc>
        <w:tc>
          <w:tcPr>
            <w:tcW w:w="8469" w:type="dxa"/>
          </w:tcPr>
          <w:p w:rsidR="00873316" w:rsidRDefault="00211308">
            <w:r>
              <w:rPr>
                <w:b/>
              </w:rPr>
              <w:t xml:space="preserve">Катаев В.П. </w:t>
            </w:r>
            <w:r>
              <w:t>Сер. 2,</w:t>
            </w:r>
            <w:r>
              <w:rPr>
                <w:b/>
              </w:rPr>
              <w:t xml:space="preserve"> </w:t>
            </w:r>
            <w:r>
              <w:t>Вып. 9,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16</w:t>
            </w:r>
          </w:p>
        </w:tc>
        <w:tc>
          <w:tcPr>
            <w:tcW w:w="8469" w:type="dxa"/>
            <w:vAlign w:val="bottom"/>
          </w:tcPr>
          <w:p w:rsidR="00873316" w:rsidRDefault="00211308">
            <w:r>
              <w:rPr>
                <w:b/>
                <w:color w:val="000000"/>
              </w:rPr>
              <w:t>Коваль Ю.И.</w:t>
            </w:r>
            <w:r>
              <w:rPr>
                <w:color w:val="000000"/>
              </w:rPr>
              <w:t xml:space="preserve"> </w:t>
            </w:r>
            <w:r>
              <w:t>Сер.2, Вып.9,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17</w:t>
            </w:r>
          </w:p>
        </w:tc>
        <w:tc>
          <w:tcPr>
            <w:tcW w:w="8469" w:type="dxa"/>
          </w:tcPr>
          <w:p w:rsidR="00873316" w:rsidRDefault="00211308">
            <w:pPr>
              <w:jc w:val="both"/>
            </w:pPr>
            <w:r>
              <w:rPr>
                <w:b/>
              </w:rPr>
              <w:t xml:space="preserve">Короленко. </w:t>
            </w:r>
            <w:r>
              <w:t>Вып.3, 2013</w:t>
            </w:r>
          </w:p>
        </w:tc>
        <w:tc>
          <w:tcPr>
            <w:tcW w:w="1212" w:type="dxa"/>
          </w:tcPr>
          <w:p w:rsidR="00873316" w:rsidRDefault="00211308">
            <w:pPr>
              <w:jc w:val="center"/>
            </w:pPr>
            <w:r>
              <w:rPr>
                <w:color w:val="000000"/>
              </w:rPr>
              <w:t>100</w:t>
            </w:r>
          </w:p>
        </w:tc>
      </w:tr>
      <w:tr w:rsidR="00873316" w:rsidTr="00D94CE3">
        <w:tc>
          <w:tcPr>
            <w:tcW w:w="543" w:type="dxa"/>
          </w:tcPr>
          <w:p w:rsidR="00873316" w:rsidRDefault="00211308">
            <w:pPr>
              <w:jc w:val="both"/>
            </w:pPr>
            <w:r>
              <w:t>18</w:t>
            </w:r>
          </w:p>
        </w:tc>
        <w:tc>
          <w:tcPr>
            <w:tcW w:w="8469" w:type="dxa"/>
          </w:tcPr>
          <w:p w:rsidR="00873316" w:rsidRDefault="00211308">
            <w:pPr>
              <w:jc w:val="both"/>
            </w:pPr>
            <w:r>
              <w:rPr>
                <w:b/>
              </w:rPr>
              <w:t>Лагерлеф Сельма Оттилия Лувиса</w:t>
            </w:r>
            <w:r>
              <w:t>. Вып.5, 2013</w:t>
            </w:r>
          </w:p>
        </w:tc>
        <w:tc>
          <w:tcPr>
            <w:tcW w:w="1212" w:type="dxa"/>
          </w:tcPr>
          <w:p w:rsidR="00873316" w:rsidRDefault="00211308">
            <w:pPr>
              <w:jc w:val="center"/>
            </w:pPr>
            <w:r>
              <w:rPr>
                <w:color w:val="000000"/>
              </w:rPr>
              <w:t>100</w:t>
            </w:r>
          </w:p>
        </w:tc>
      </w:tr>
      <w:tr w:rsidR="00873316" w:rsidTr="00D94CE3">
        <w:tc>
          <w:tcPr>
            <w:tcW w:w="543" w:type="dxa"/>
          </w:tcPr>
          <w:p w:rsidR="00873316" w:rsidRDefault="00211308">
            <w:pPr>
              <w:jc w:val="both"/>
            </w:pPr>
            <w:r>
              <w:t>19</w:t>
            </w:r>
          </w:p>
        </w:tc>
        <w:tc>
          <w:tcPr>
            <w:tcW w:w="8469" w:type="dxa"/>
          </w:tcPr>
          <w:p w:rsidR="00873316" w:rsidRDefault="00211308">
            <w:r>
              <w:rPr>
                <w:b/>
              </w:rPr>
              <w:t>Лермонтов М.Ю.</w:t>
            </w:r>
            <w:r>
              <w:t xml:space="preserve"> Вып. 7, 2009</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20</w:t>
            </w:r>
          </w:p>
        </w:tc>
        <w:tc>
          <w:tcPr>
            <w:tcW w:w="8469" w:type="dxa"/>
          </w:tcPr>
          <w:p w:rsidR="00873316" w:rsidRDefault="00211308">
            <w:r>
              <w:rPr>
                <w:b/>
              </w:rPr>
              <w:t xml:space="preserve">Лермонтов М.Ю.  </w:t>
            </w:r>
            <w:r>
              <w:t>Вып. 4, 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21</w:t>
            </w:r>
          </w:p>
        </w:tc>
        <w:tc>
          <w:tcPr>
            <w:tcW w:w="8469" w:type="dxa"/>
          </w:tcPr>
          <w:p w:rsidR="00873316" w:rsidRDefault="00211308">
            <w:r>
              <w:rPr>
                <w:b/>
              </w:rPr>
              <w:t xml:space="preserve">Лихачёв Д.С. </w:t>
            </w:r>
            <w:r>
              <w:t>Вып. 8,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22</w:t>
            </w:r>
          </w:p>
        </w:tc>
        <w:tc>
          <w:tcPr>
            <w:tcW w:w="8469" w:type="dxa"/>
          </w:tcPr>
          <w:p w:rsidR="00873316" w:rsidRDefault="00211308">
            <w:r>
              <w:rPr>
                <w:b/>
              </w:rPr>
              <w:t xml:space="preserve">Ломоносов М.В. </w:t>
            </w:r>
            <w:r>
              <w:t>Вып. 2, 2011</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23</w:t>
            </w:r>
          </w:p>
        </w:tc>
        <w:tc>
          <w:tcPr>
            <w:tcW w:w="8469" w:type="dxa"/>
            <w:vAlign w:val="bottom"/>
          </w:tcPr>
          <w:p w:rsidR="00873316" w:rsidRDefault="00211308">
            <w:r>
              <w:rPr>
                <w:b/>
              </w:rPr>
              <w:t xml:space="preserve">Макаренко А.С. </w:t>
            </w:r>
            <w:r>
              <w:t>Вып.1, 2013</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24</w:t>
            </w:r>
          </w:p>
        </w:tc>
        <w:tc>
          <w:tcPr>
            <w:tcW w:w="8469" w:type="dxa"/>
            <w:vAlign w:val="bottom"/>
          </w:tcPr>
          <w:p w:rsidR="00873316" w:rsidRDefault="00211308">
            <w:r>
              <w:rPr>
                <w:b/>
                <w:color w:val="000000"/>
              </w:rPr>
              <w:t>Михалков С. В.</w:t>
            </w:r>
            <w:r>
              <w:rPr>
                <w:color w:val="000000"/>
              </w:rPr>
              <w:t xml:space="preserve"> </w:t>
            </w:r>
            <w:r>
              <w:t>Вып.10,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25</w:t>
            </w:r>
          </w:p>
        </w:tc>
        <w:tc>
          <w:tcPr>
            <w:tcW w:w="8469" w:type="dxa"/>
          </w:tcPr>
          <w:p w:rsidR="00873316" w:rsidRDefault="00211308">
            <w:r>
              <w:rPr>
                <w:b/>
              </w:rPr>
              <w:t xml:space="preserve">Окуджава Б.Ш. </w:t>
            </w:r>
            <w:r>
              <w:t>Вып. 10, 2013</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26</w:t>
            </w:r>
          </w:p>
        </w:tc>
        <w:tc>
          <w:tcPr>
            <w:tcW w:w="8469" w:type="dxa"/>
          </w:tcPr>
          <w:p w:rsidR="00873316" w:rsidRDefault="00211308">
            <w:r>
              <w:rPr>
                <w:b/>
              </w:rPr>
              <w:t xml:space="preserve">Олеша Ю.К. </w:t>
            </w:r>
            <w:r>
              <w:t>Вып. 1, 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27</w:t>
            </w:r>
          </w:p>
        </w:tc>
        <w:tc>
          <w:tcPr>
            <w:tcW w:w="8469" w:type="dxa"/>
          </w:tcPr>
          <w:p w:rsidR="00873316" w:rsidRDefault="00211308">
            <w:r>
              <w:rPr>
                <w:b/>
              </w:rPr>
              <w:t>Отечественная война 1812 г.</w:t>
            </w:r>
            <w:r>
              <w:t> </w:t>
            </w:r>
            <w:r>
              <w:rPr>
                <w:b/>
              </w:rPr>
              <w:t xml:space="preserve">200-летие. </w:t>
            </w:r>
            <w:r>
              <w:t xml:space="preserve"> Вып.1, 2012</w:t>
            </w:r>
          </w:p>
        </w:tc>
        <w:tc>
          <w:tcPr>
            <w:tcW w:w="1212" w:type="dxa"/>
          </w:tcPr>
          <w:p w:rsidR="00873316" w:rsidRDefault="00211308">
            <w:pPr>
              <w:jc w:val="center"/>
            </w:pPr>
            <w:r>
              <w:t>50</w:t>
            </w:r>
          </w:p>
        </w:tc>
      </w:tr>
      <w:tr w:rsidR="00873316" w:rsidTr="00D94CE3">
        <w:tc>
          <w:tcPr>
            <w:tcW w:w="543" w:type="dxa"/>
          </w:tcPr>
          <w:p w:rsidR="00873316" w:rsidRDefault="00211308">
            <w:pPr>
              <w:jc w:val="both"/>
            </w:pPr>
            <w:r>
              <w:lastRenderedPageBreak/>
              <w:t>28</w:t>
            </w:r>
          </w:p>
        </w:tc>
        <w:tc>
          <w:tcPr>
            <w:tcW w:w="8469" w:type="dxa"/>
          </w:tcPr>
          <w:p w:rsidR="00873316" w:rsidRDefault="00211308">
            <w:r>
              <w:rPr>
                <w:b/>
              </w:rPr>
              <w:t>Пастернак Б.Л</w:t>
            </w:r>
            <w:r>
              <w:t>. Вып. 10, 2009</w:t>
            </w:r>
          </w:p>
        </w:tc>
        <w:tc>
          <w:tcPr>
            <w:tcW w:w="1212" w:type="dxa"/>
          </w:tcPr>
          <w:p w:rsidR="00873316" w:rsidRDefault="00211308">
            <w:pPr>
              <w:jc w:val="center"/>
            </w:pPr>
            <w:r>
              <w:t>100</w:t>
            </w:r>
          </w:p>
        </w:tc>
      </w:tr>
      <w:tr w:rsidR="00873316" w:rsidTr="00D94CE3">
        <w:tc>
          <w:tcPr>
            <w:tcW w:w="543" w:type="dxa"/>
          </w:tcPr>
          <w:p w:rsidR="00873316" w:rsidRDefault="00211308">
            <w:pPr>
              <w:jc w:val="both"/>
            </w:pPr>
            <w:r>
              <w:t>29</w:t>
            </w:r>
          </w:p>
        </w:tc>
        <w:tc>
          <w:tcPr>
            <w:tcW w:w="8469" w:type="dxa"/>
          </w:tcPr>
          <w:p w:rsidR="00873316" w:rsidRDefault="00211308">
            <w:r>
              <w:rPr>
                <w:b/>
              </w:rPr>
              <w:t xml:space="preserve">Первая мировая война 1914-1918года. 100-летие. </w:t>
            </w:r>
            <w:proofErr w:type="spellStart"/>
            <w:r>
              <w:t>Вып</w:t>
            </w:r>
            <w:proofErr w:type="spellEnd"/>
            <w:r w:rsidR="00F17985">
              <w:t>.</w:t>
            </w:r>
            <w:r>
              <w:t xml:space="preserve"> 3, 2014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30</w:t>
            </w:r>
          </w:p>
        </w:tc>
        <w:tc>
          <w:tcPr>
            <w:tcW w:w="8469" w:type="dxa"/>
          </w:tcPr>
          <w:p w:rsidR="00873316" w:rsidRDefault="00211308">
            <w:r>
              <w:rPr>
                <w:b/>
              </w:rPr>
              <w:t xml:space="preserve">Пушкин А.С. </w:t>
            </w:r>
            <w:r>
              <w:t>Вып. 4, 2009</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31</w:t>
            </w:r>
          </w:p>
        </w:tc>
        <w:tc>
          <w:tcPr>
            <w:tcW w:w="8469" w:type="dxa"/>
          </w:tcPr>
          <w:p w:rsidR="00873316" w:rsidRDefault="00211308">
            <w:r>
              <w:rPr>
                <w:b/>
              </w:rPr>
              <w:t xml:space="preserve">Распутин В.Г. </w:t>
            </w:r>
            <w:r>
              <w:t>Вып.2,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32</w:t>
            </w:r>
          </w:p>
        </w:tc>
        <w:tc>
          <w:tcPr>
            <w:tcW w:w="8469" w:type="dxa"/>
          </w:tcPr>
          <w:p w:rsidR="00873316" w:rsidRDefault="00211308">
            <w:r>
              <w:rPr>
                <w:b/>
              </w:rPr>
              <w:t>Родари Д.</w:t>
            </w:r>
            <w:r>
              <w:t xml:space="preserve"> Вып. 6, 2010</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33</w:t>
            </w:r>
          </w:p>
        </w:tc>
        <w:tc>
          <w:tcPr>
            <w:tcW w:w="8469" w:type="dxa"/>
            <w:vAlign w:val="bottom"/>
          </w:tcPr>
          <w:p w:rsidR="00873316" w:rsidRDefault="00211308">
            <w:r>
              <w:rPr>
                <w:b/>
                <w:color w:val="000000"/>
              </w:rPr>
              <w:t>Сент-Экзюпери Антуан де.</w:t>
            </w:r>
            <w:r>
              <w:rPr>
                <w:color w:val="000000"/>
              </w:rPr>
              <w:t xml:space="preserve"> </w:t>
            </w:r>
            <w:r>
              <w:t xml:space="preserve"> Вып.8,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34</w:t>
            </w:r>
          </w:p>
        </w:tc>
        <w:tc>
          <w:tcPr>
            <w:tcW w:w="8469" w:type="dxa"/>
          </w:tcPr>
          <w:p w:rsidR="00873316" w:rsidRDefault="00211308">
            <w:r>
              <w:rPr>
                <w:b/>
              </w:rPr>
              <w:t>Сладков Н.И. В</w:t>
            </w:r>
            <w:r>
              <w:t>ып. 9, 2009</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35</w:t>
            </w:r>
          </w:p>
        </w:tc>
        <w:tc>
          <w:tcPr>
            <w:tcW w:w="8469" w:type="dxa"/>
          </w:tcPr>
          <w:p w:rsidR="00873316" w:rsidRDefault="00211308">
            <w:pPr>
              <w:jc w:val="both"/>
            </w:pPr>
            <w:r>
              <w:rPr>
                <w:b/>
              </w:rPr>
              <w:t xml:space="preserve">Солженицын А.И. </w:t>
            </w:r>
            <w:r>
              <w:t>Сер.2 вып.4, 2013</w:t>
            </w:r>
            <w:r>
              <w:rPr>
                <w:b/>
              </w:rPr>
              <w:t xml:space="preserve"> </w:t>
            </w:r>
          </w:p>
        </w:tc>
        <w:tc>
          <w:tcPr>
            <w:tcW w:w="1212" w:type="dxa"/>
          </w:tcPr>
          <w:p w:rsidR="00873316" w:rsidRDefault="00211308">
            <w:pPr>
              <w:jc w:val="center"/>
            </w:pPr>
            <w:r>
              <w:rPr>
                <w:color w:val="000000"/>
              </w:rPr>
              <w:t>100</w:t>
            </w:r>
          </w:p>
        </w:tc>
      </w:tr>
      <w:tr w:rsidR="00873316" w:rsidTr="00D94CE3">
        <w:tc>
          <w:tcPr>
            <w:tcW w:w="543" w:type="dxa"/>
          </w:tcPr>
          <w:p w:rsidR="00873316" w:rsidRDefault="00211308">
            <w:pPr>
              <w:jc w:val="both"/>
            </w:pPr>
            <w:r>
              <w:t>36</w:t>
            </w:r>
          </w:p>
        </w:tc>
        <w:tc>
          <w:tcPr>
            <w:tcW w:w="8469" w:type="dxa"/>
          </w:tcPr>
          <w:p w:rsidR="00873316" w:rsidRDefault="00211308">
            <w:r>
              <w:rPr>
                <w:b/>
              </w:rPr>
              <w:t xml:space="preserve">Сотник Ю.В. </w:t>
            </w:r>
            <w:r>
              <w:t>Вып. 2 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37</w:t>
            </w:r>
          </w:p>
        </w:tc>
        <w:tc>
          <w:tcPr>
            <w:tcW w:w="8469" w:type="dxa"/>
          </w:tcPr>
          <w:p w:rsidR="00873316" w:rsidRDefault="00211308">
            <w:r>
              <w:rPr>
                <w:b/>
              </w:rPr>
              <w:t xml:space="preserve">Стивенсон Р., Киплинг Р., </w:t>
            </w:r>
            <w:r>
              <w:t>Вып. 7, 2010</w:t>
            </w:r>
          </w:p>
        </w:tc>
        <w:tc>
          <w:tcPr>
            <w:tcW w:w="1212" w:type="dxa"/>
          </w:tcPr>
          <w:p w:rsidR="00873316" w:rsidRDefault="00211308">
            <w:pPr>
              <w:jc w:val="center"/>
            </w:pPr>
            <w:r>
              <w:t>100</w:t>
            </w:r>
          </w:p>
        </w:tc>
      </w:tr>
      <w:tr w:rsidR="00873316" w:rsidTr="00D94CE3">
        <w:tc>
          <w:tcPr>
            <w:tcW w:w="543" w:type="dxa"/>
          </w:tcPr>
          <w:p w:rsidR="00873316" w:rsidRDefault="00211308">
            <w:pPr>
              <w:jc w:val="both"/>
            </w:pPr>
            <w:r>
              <w:t>38</w:t>
            </w:r>
          </w:p>
        </w:tc>
        <w:tc>
          <w:tcPr>
            <w:tcW w:w="8469" w:type="dxa"/>
          </w:tcPr>
          <w:p w:rsidR="00873316" w:rsidRDefault="00211308">
            <w:r>
              <w:rPr>
                <w:b/>
              </w:rPr>
              <w:t xml:space="preserve">Столыпин П.А. </w:t>
            </w:r>
            <w:r>
              <w:t>Вып. 10, 2011</w:t>
            </w:r>
          </w:p>
        </w:tc>
        <w:tc>
          <w:tcPr>
            <w:tcW w:w="1212" w:type="dxa"/>
          </w:tcPr>
          <w:p w:rsidR="00873316" w:rsidRDefault="00211308">
            <w:pPr>
              <w:jc w:val="center"/>
            </w:pPr>
            <w:r>
              <w:t>50</w:t>
            </w:r>
          </w:p>
        </w:tc>
      </w:tr>
      <w:tr w:rsidR="00873316" w:rsidTr="00D94CE3">
        <w:tc>
          <w:tcPr>
            <w:tcW w:w="543" w:type="dxa"/>
          </w:tcPr>
          <w:p w:rsidR="00873316" w:rsidRDefault="00211308">
            <w:pPr>
              <w:jc w:val="both"/>
            </w:pPr>
            <w:r>
              <w:t>39</w:t>
            </w:r>
          </w:p>
        </w:tc>
        <w:tc>
          <w:tcPr>
            <w:tcW w:w="8469" w:type="dxa"/>
          </w:tcPr>
          <w:p w:rsidR="00873316" w:rsidRDefault="00211308">
            <w:r>
              <w:rPr>
                <w:b/>
              </w:rPr>
              <w:t>Фет А.</w:t>
            </w:r>
            <w:r>
              <w:t xml:space="preserve"> Вып. 8, 2010</w:t>
            </w:r>
          </w:p>
        </w:tc>
        <w:tc>
          <w:tcPr>
            <w:tcW w:w="1212" w:type="dxa"/>
          </w:tcPr>
          <w:p w:rsidR="00873316" w:rsidRDefault="00211308">
            <w:pPr>
              <w:jc w:val="center"/>
            </w:pPr>
            <w:r>
              <w:t>100</w:t>
            </w:r>
          </w:p>
        </w:tc>
      </w:tr>
      <w:tr w:rsidR="00873316" w:rsidTr="00D94CE3">
        <w:tc>
          <w:tcPr>
            <w:tcW w:w="543" w:type="dxa"/>
          </w:tcPr>
          <w:p w:rsidR="00873316" w:rsidRDefault="00211308">
            <w:pPr>
              <w:jc w:val="both"/>
            </w:pPr>
            <w:r>
              <w:t>40</w:t>
            </w:r>
          </w:p>
        </w:tc>
        <w:tc>
          <w:tcPr>
            <w:tcW w:w="8469" w:type="dxa"/>
          </w:tcPr>
          <w:p w:rsidR="00873316" w:rsidRDefault="00211308">
            <w:r>
              <w:rPr>
                <w:b/>
              </w:rPr>
              <w:t xml:space="preserve">Фонвизин Д.И. </w:t>
            </w:r>
            <w:r>
              <w:t>Вып. 6, 2014</w:t>
            </w:r>
          </w:p>
        </w:tc>
        <w:tc>
          <w:tcPr>
            <w:tcW w:w="1212" w:type="dxa"/>
          </w:tcPr>
          <w:p w:rsidR="00873316" w:rsidRDefault="00211308">
            <w:pPr>
              <w:jc w:val="center"/>
            </w:pPr>
            <w:r>
              <w:t>150</w:t>
            </w:r>
          </w:p>
        </w:tc>
      </w:tr>
      <w:tr w:rsidR="00873316" w:rsidTr="00D94CE3">
        <w:tc>
          <w:tcPr>
            <w:tcW w:w="543" w:type="dxa"/>
          </w:tcPr>
          <w:p w:rsidR="00873316" w:rsidRDefault="00211308">
            <w:pPr>
              <w:jc w:val="both"/>
            </w:pPr>
            <w:r>
              <w:t>41</w:t>
            </w:r>
          </w:p>
        </w:tc>
        <w:tc>
          <w:tcPr>
            <w:tcW w:w="8469" w:type="dxa"/>
            <w:vAlign w:val="bottom"/>
          </w:tcPr>
          <w:p w:rsidR="00873316" w:rsidRDefault="00211308">
            <w:r>
              <w:rPr>
                <w:b/>
                <w:color w:val="000000"/>
              </w:rPr>
              <w:t>Циолковский К.Э.</w:t>
            </w:r>
            <w:r>
              <w:rPr>
                <w:color w:val="000000"/>
              </w:rPr>
              <w:t xml:space="preserve"> </w:t>
            </w:r>
            <w:r>
              <w:t>Вып.7, 2012</w:t>
            </w:r>
          </w:p>
        </w:tc>
        <w:tc>
          <w:tcPr>
            <w:tcW w:w="1212" w:type="dxa"/>
          </w:tcPr>
          <w:p w:rsidR="00873316" w:rsidRDefault="00211308">
            <w:pPr>
              <w:jc w:val="center"/>
            </w:pPr>
            <w:r>
              <w:t>100</w:t>
            </w:r>
          </w:p>
        </w:tc>
      </w:tr>
      <w:tr w:rsidR="00873316" w:rsidTr="00D94CE3">
        <w:tc>
          <w:tcPr>
            <w:tcW w:w="543" w:type="dxa"/>
          </w:tcPr>
          <w:p w:rsidR="00873316" w:rsidRDefault="00211308">
            <w:pPr>
              <w:jc w:val="both"/>
            </w:pPr>
            <w:r>
              <w:t>42</w:t>
            </w:r>
          </w:p>
        </w:tc>
        <w:tc>
          <w:tcPr>
            <w:tcW w:w="8469" w:type="dxa"/>
          </w:tcPr>
          <w:p w:rsidR="00873316" w:rsidRDefault="00211308">
            <w:r>
              <w:rPr>
                <w:b/>
              </w:rPr>
              <w:t xml:space="preserve">Чехов А.П. </w:t>
            </w:r>
            <w:r>
              <w:t>Вып. 1, 2010</w:t>
            </w:r>
          </w:p>
        </w:tc>
        <w:tc>
          <w:tcPr>
            <w:tcW w:w="1212" w:type="dxa"/>
          </w:tcPr>
          <w:p w:rsidR="00873316" w:rsidRDefault="00211308">
            <w:pPr>
              <w:jc w:val="center"/>
            </w:pPr>
            <w:r>
              <w:t>100</w:t>
            </w:r>
          </w:p>
        </w:tc>
      </w:tr>
      <w:tr w:rsidR="00873316" w:rsidTr="00D94CE3">
        <w:tc>
          <w:tcPr>
            <w:tcW w:w="543" w:type="dxa"/>
          </w:tcPr>
          <w:p w:rsidR="00873316" w:rsidRDefault="00211308">
            <w:pPr>
              <w:jc w:val="both"/>
            </w:pPr>
            <w:r>
              <w:t>43</w:t>
            </w:r>
          </w:p>
        </w:tc>
        <w:tc>
          <w:tcPr>
            <w:tcW w:w="8469" w:type="dxa"/>
          </w:tcPr>
          <w:p w:rsidR="00873316" w:rsidRDefault="00211308">
            <w:r>
              <w:rPr>
                <w:b/>
              </w:rPr>
              <w:t>Шекспир В.</w:t>
            </w:r>
            <w:r>
              <w:t xml:space="preserve"> Вып. 7, 2013</w:t>
            </w:r>
          </w:p>
        </w:tc>
        <w:tc>
          <w:tcPr>
            <w:tcW w:w="1212" w:type="dxa"/>
          </w:tcPr>
          <w:p w:rsidR="00873316" w:rsidRDefault="00211308">
            <w:pPr>
              <w:jc w:val="center"/>
            </w:pPr>
            <w:r>
              <w:t>100</w:t>
            </w:r>
          </w:p>
        </w:tc>
      </w:tr>
      <w:tr w:rsidR="00873316" w:rsidTr="00D94CE3">
        <w:tc>
          <w:tcPr>
            <w:tcW w:w="543" w:type="dxa"/>
          </w:tcPr>
          <w:p w:rsidR="00873316" w:rsidRDefault="00211308">
            <w:pPr>
              <w:jc w:val="both"/>
            </w:pPr>
            <w:r>
              <w:t>44</w:t>
            </w:r>
          </w:p>
        </w:tc>
        <w:tc>
          <w:tcPr>
            <w:tcW w:w="8469" w:type="dxa"/>
          </w:tcPr>
          <w:p w:rsidR="00873316" w:rsidRDefault="00211308">
            <w:r>
              <w:rPr>
                <w:b/>
              </w:rPr>
              <w:t xml:space="preserve">Шукшин В.М. </w:t>
            </w:r>
            <w:r>
              <w:t>Вып. 6, 2009</w:t>
            </w:r>
          </w:p>
        </w:tc>
        <w:tc>
          <w:tcPr>
            <w:tcW w:w="1212" w:type="dxa"/>
          </w:tcPr>
          <w:p w:rsidR="00873316" w:rsidRDefault="00211308">
            <w:pPr>
              <w:jc w:val="center"/>
            </w:pPr>
            <w:r>
              <w:t>100</w:t>
            </w:r>
          </w:p>
        </w:tc>
      </w:tr>
      <w:tr w:rsidR="00B31E5A" w:rsidTr="00D94CE3">
        <w:tc>
          <w:tcPr>
            <w:tcW w:w="543" w:type="dxa"/>
          </w:tcPr>
          <w:p w:rsidR="00B31E5A" w:rsidRDefault="00F53EED">
            <w:pPr>
              <w:jc w:val="both"/>
            </w:pPr>
            <w:r>
              <w:t>45</w:t>
            </w:r>
          </w:p>
        </w:tc>
        <w:tc>
          <w:tcPr>
            <w:tcW w:w="8469" w:type="dxa"/>
          </w:tcPr>
          <w:p w:rsidR="00B31E5A" w:rsidRDefault="00F53EED">
            <w:pPr>
              <w:rPr>
                <w:b/>
              </w:rPr>
            </w:pPr>
            <w:r>
              <w:rPr>
                <w:b/>
              </w:rPr>
              <w:t>Дети Великой Отечественной войны</w:t>
            </w:r>
          </w:p>
        </w:tc>
        <w:tc>
          <w:tcPr>
            <w:tcW w:w="1212" w:type="dxa"/>
          </w:tcPr>
          <w:p w:rsidR="00B31E5A" w:rsidRDefault="00F53EED">
            <w:pPr>
              <w:jc w:val="center"/>
            </w:pPr>
            <w:r>
              <w:t>100</w:t>
            </w:r>
          </w:p>
        </w:tc>
      </w:tr>
      <w:tr w:rsidR="00B31E5A" w:rsidTr="00D94CE3">
        <w:tc>
          <w:tcPr>
            <w:tcW w:w="543" w:type="dxa"/>
          </w:tcPr>
          <w:p w:rsidR="00B31E5A" w:rsidRDefault="00F53EED">
            <w:pPr>
              <w:jc w:val="both"/>
            </w:pPr>
            <w:r>
              <w:t>46</w:t>
            </w:r>
          </w:p>
        </w:tc>
        <w:tc>
          <w:tcPr>
            <w:tcW w:w="8469" w:type="dxa"/>
          </w:tcPr>
          <w:p w:rsidR="00B31E5A" w:rsidRDefault="00F53EED">
            <w:pPr>
              <w:rPr>
                <w:b/>
              </w:rPr>
            </w:pPr>
            <w:r>
              <w:rPr>
                <w:b/>
              </w:rPr>
              <w:t>Бродский И.А.</w:t>
            </w:r>
          </w:p>
        </w:tc>
        <w:tc>
          <w:tcPr>
            <w:tcW w:w="1212" w:type="dxa"/>
          </w:tcPr>
          <w:p w:rsidR="00B31E5A" w:rsidRDefault="00F53EED">
            <w:pPr>
              <w:jc w:val="center"/>
            </w:pPr>
            <w:r>
              <w:t>100</w:t>
            </w:r>
          </w:p>
        </w:tc>
      </w:tr>
      <w:tr w:rsidR="00B31E5A" w:rsidTr="00D94CE3">
        <w:tc>
          <w:tcPr>
            <w:tcW w:w="543" w:type="dxa"/>
          </w:tcPr>
          <w:p w:rsidR="00B31E5A" w:rsidRDefault="00F53EED">
            <w:pPr>
              <w:jc w:val="both"/>
            </w:pPr>
            <w:r>
              <w:t>47</w:t>
            </w:r>
          </w:p>
        </w:tc>
        <w:tc>
          <w:tcPr>
            <w:tcW w:w="8469" w:type="dxa"/>
          </w:tcPr>
          <w:p w:rsidR="00B31E5A" w:rsidRDefault="00F53EED">
            <w:pPr>
              <w:rPr>
                <w:b/>
              </w:rPr>
            </w:pPr>
            <w:r>
              <w:rPr>
                <w:b/>
              </w:rPr>
              <w:t>Твардовский А.Т</w:t>
            </w:r>
          </w:p>
        </w:tc>
        <w:tc>
          <w:tcPr>
            <w:tcW w:w="1212" w:type="dxa"/>
          </w:tcPr>
          <w:p w:rsidR="00B31E5A" w:rsidRDefault="00F53EED">
            <w:pPr>
              <w:jc w:val="center"/>
            </w:pPr>
            <w:r>
              <w:t>100</w:t>
            </w:r>
          </w:p>
        </w:tc>
      </w:tr>
      <w:tr w:rsidR="00B31E5A" w:rsidTr="00D94CE3">
        <w:tc>
          <w:tcPr>
            <w:tcW w:w="543" w:type="dxa"/>
          </w:tcPr>
          <w:p w:rsidR="00B31E5A" w:rsidRDefault="00F53EED">
            <w:pPr>
              <w:jc w:val="both"/>
            </w:pPr>
            <w:r>
              <w:t>48</w:t>
            </w:r>
          </w:p>
        </w:tc>
        <w:tc>
          <w:tcPr>
            <w:tcW w:w="8469" w:type="dxa"/>
          </w:tcPr>
          <w:p w:rsidR="00B31E5A" w:rsidRDefault="00F53EED">
            <w:pPr>
              <w:rPr>
                <w:b/>
              </w:rPr>
            </w:pPr>
            <w:r>
              <w:rPr>
                <w:b/>
              </w:rPr>
              <w:t>Кулибин  И.</w:t>
            </w:r>
            <w:proofErr w:type="gramStart"/>
            <w:r>
              <w:rPr>
                <w:b/>
              </w:rPr>
              <w:t>П</w:t>
            </w:r>
            <w:proofErr w:type="gramEnd"/>
            <w:r>
              <w:rPr>
                <w:b/>
              </w:rPr>
              <w:t xml:space="preserve"> и др. русские изобретатели-самоучки</w:t>
            </w:r>
          </w:p>
        </w:tc>
        <w:tc>
          <w:tcPr>
            <w:tcW w:w="1212" w:type="dxa"/>
          </w:tcPr>
          <w:p w:rsidR="00B31E5A" w:rsidRDefault="00F53EED">
            <w:pPr>
              <w:jc w:val="center"/>
            </w:pPr>
            <w:r>
              <w:t>100</w:t>
            </w:r>
          </w:p>
        </w:tc>
      </w:tr>
      <w:tr w:rsidR="00F53EED" w:rsidTr="00D94CE3">
        <w:tc>
          <w:tcPr>
            <w:tcW w:w="543" w:type="dxa"/>
          </w:tcPr>
          <w:p w:rsidR="00F53EED" w:rsidRDefault="00D94CE3">
            <w:pPr>
              <w:jc w:val="both"/>
            </w:pPr>
            <w:r>
              <w:t>49</w:t>
            </w:r>
          </w:p>
        </w:tc>
        <w:tc>
          <w:tcPr>
            <w:tcW w:w="8469" w:type="dxa"/>
          </w:tcPr>
          <w:p w:rsidR="00F53EED" w:rsidRDefault="00D94CE3">
            <w:pPr>
              <w:rPr>
                <w:b/>
              </w:rPr>
            </w:pPr>
            <w:r>
              <w:rPr>
                <w:b/>
              </w:rPr>
              <w:t>Надеждина Н.А, Дмитриев Ю.Д.</w:t>
            </w:r>
          </w:p>
        </w:tc>
        <w:tc>
          <w:tcPr>
            <w:tcW w:w="1212" w:type="dxa"/>
          </w:tcPr>
          <w:p w:rsidR="00F53EED" w:rsidRDefault="00D94CE3">
            <w:pPr>
              <w:jc w:val="center"/>
            </w:pPr>
            <w:r>
              <w:t>100</w:t>
            </w:r>
          </w:p>
        </w:tc>
      </w:tr>
      <w:tr w:rsidR="00F53EED" w:rsidTr="00D94CE3">
        <w:tc>
          <w:tcPr>
            <w:tcW w:w="543" w:type="dxa"/>
          </w:tcPr>
          <w:p w:rsidR="00F53EED" w:rsidRDefault="00D94CE3">
            <w:pPr>
              <w:jc w:val="both"/>
            </w:pPr>
            <w:r>
              <w:t>50</w:t>
            </w:r>
          </w:p>
        </w:tc>
        <w:tc>
          <w:tcPr>
            <w:tcW w:w="8469" w:type="dxa"/>
          </w:tcPr>
          <w:p w:rsidR="00F53EED" w:rsidRDefault="00D94CE3">
            <w:pPr>
              <w:rPr>
                <w:b/>
              </w:rPr>
            </w:pPr>
            <w:r>
              <w:rPr>
                <w:b/>
              </w:rPr>
              <w:t>Хармс Д.И, Черный Саша</w:t>
            </w:r>
          </w:p>
        </w:tc>
        <w:tc>
          <w:tcPr>
            <w:tcW w:w="1212" w:type="dxa"/>
          </w:tcPr>
          <w:p w:rsidR="00F53EED" w:rsidRDefault="00D94CE3">
            <w:pPr>
              <w:jc w:val="center"/>
            </w:pPr>
            <w:r>
              <w:t>100</w:t>
            </w:r>
          </w:p>
        </w:tc>
      </w:tr>
      <w:tr w:rsidR="00D94CE3" w:rsidTr="00D94CE3">
        <w:tc>
          <w:tcPr>
            <w:tcW w:w="543" w:type="dxa"/>
          </w:tcPr>
          <w:p w:rsidR="00D94CE3" w:rsidRDefault="00D94CE3">
            <w:pPr>
              <w:jc w:val="both"/>
            </w:pPr>
            <w:r>
              <w:t>51</w:t>
            </w:r>
          </w:p>
        </w:tc>
        <w:tc>
          <w:tcPr>
            <w:tcW w:w="8469" w:type="dxa"/>
          </w:tcPr>
          <w:p w:rsidR="00D94CE3" w:rsidRDefault="00D94CE3">
            <w:pPr>
              <w:rPr>
                <w:b/>
              </w:rPr>
            </w:pPr>
            <w:r>
              <w:rPr>
                <w:b/>
              </w:rPr>
              <w:t>Симонов К.М</w:t>
            </w:r>
          </w:p>
        </w:tc>
        <w:tc>
          <w:tcPr>
            <w:tcW w:w="1212" w:type="dxa"/>
          </w:tcPr>
          <w:p w:rsidR="00D94CE3" w:rsidRDefault="00D94CE3">
            <w:pPr>
              <w:jc w:val="center"/>
            </w:pPr>
            <w:r>
              <w:t>100</w:t>
            </w:r>
          </w:p>
        </w:tc>
      </w:tr>
      <w:tr w:rsidR="00F53EED" w:rsidTr="00D94CE3">
        <w:tc>
          <w:tcPr>
            <w:tcW w:w="543" w:type="dxa"/>
          </w:tcPr>
          <w:p w:rsidR="00F53EED" w:rsidRDefault="00D94CE3">
            <w:pPr>
              <w:jc w:val="both"/>
            </w:pPr>
            <w:r>
              <w:t>52</w:t>
            </w:r>
          </w:p>
        </w:tc>
        <w:tc>
          <w:tcPr>
            <w:tcW w:w="8469" w:type="dxa"/>
          </w:tcPr>
          <w:p w:rsidR="00F53EED" w:rsidRDefault="00D94CE3">
            <w:pPr>
              <w:rPr>
                <w:b/>
              </w:rPr>
            </w:pPr>
            <w:r>
              <w:rPr>
                <w:b/>
              </w:rPr>
              <w:t>Рубцов Н.М</w:t>
            </w:r>
          </w:p>
        </w:tc>
        <w:tc>
          <w:tcPr>
            <w:tcW w:w="1212" w:type="dxa"/>
          </w:tcPr>
          <w:p w:rsidR="00F53EED" w:rsidRDefault="00D94CE3">
            <w:pPr>
              <w:jc w:val="center"/>
            </w:pPr>
            <w:r>
              <w:t>100</w:t>
            </w:r>
          </w:p>
        </w:tc>
      </w:tr>
      <w:tr w:rsidR="00D94CE3" w:rsidTr="00D94CE3">
        <w:tc>
          <w:tcPr>
            <w:tcW w:w="543" w:type="dxa"/>
          </w:tcPr>
          <w:p w:rsidR="00D94CE3" w:rsidRDefault="00D94CE3">
            <w:pPr>
              <w:jc w:val="both"/>
            </w:pPr>
            <w:r>
              <w:t>53</w:t>
            </w:r>
          </w:p>
        </w:tc>
        <w:tc>
          <w:tcPr>
            <w:tcW w:w="8469" w:type="dxa"/>
          </w:tcPr>
          <w:p w:rsidR="00D94CE3" w:rsidRDefault="00D94CE3">
            <w:pPr>
              <w:rPr>
                <w:b/>
              </w:rPr>
            </w:pPr>
            <w:proofErr w:type="spellStart"/>
            <w:r>
              <w:rPr>
                <w:b/>
              </w:rPr>
              <w:t>Яснов</w:t>
            </w:r>
            <w:proofErr w:type="spellEnd"/>
            <w:r>
              <w:rPr>
                <w:b/>
              </w:rPr>
              <w:t xml:space="preserve"> М.Д</w:t>
            </w:r>
          </w:p>
        </w:tc>
        <w:tc>
          <w:tcPr>
            <w:tcW w:w="1212" w:type="dxa"/>
          </w:tcPr>
          <w:p w:rsidR="00D94CE3" w:rsidRDefault="00D94CE3">
            <w:pPr>
              <w:jc w:val="center"/>
            </w:pPr>
            <w:r>
              <w:t>100</w:t>
            </w:r>
          </w:p>
        </w:tc>
      </w:tr>
      <w:tr w:rsidR="00D94CE3" w:rsidTr="00D94CE3">
        <w:tc>
          <w:tcPr>
            <w:tcW w:w="543" w:type="dxa"/>
          </w:tcPr>
          <w:p w:rsidR="00D94CE3" w:rsidRDefault="00D94CE3">
            <w:pPr>
              <w:jc w:val="both"/>
            </w:pPr>
            <w:r>
              <w:t>54</w:t>
            </w:r>
          </w:p>
        </w:tc>
        <w:tc>
          <w:tcPr>
            <w:tcW w:w="8469" w:type="dxa"/>
          </w:tcPr>
          <w:p w:rsidR="00D94CE3" w:rsidRDefault="00D94CE3">
            <w:pPr>
              <w:rPr>
                <w:b/>
              </w:rPr>
            </w:pPr>
            <w:proofErr w:type="spellStart"/>
            <w:r>
              <w:rPr>
                <w:b/>
              </w:rPr>
              <w:t>Барто</w:t>
            </w:r>
            <w:proofErr w:type="spellEnd"/>
            <w:r>
              <w:rPr>
                <w:b/>
              </w:rPr>
              <w:t xml:space="preserve"> А.Л</w:t>
            </w:r>
          </w:p>
        </w:tc>
        <w:tc>
          <w:tcPr>
            <w:tcW w:w="1212" w:type="dxa"/>
          </w:tcPr>
          <w:p w:rsidR="00D94CE3" w:rsidRDefault="00D94CE3">
            <w:pPr>
              <w:jc w:val="center"/>
            </w:pPr>
            <w:r>
              <w:t>100</w:t>
            </w:r>
          </w:p>
        </w:tc>
      </w:tr>
      <w:tr w:rsidR="00873316" w:rsidTr="00D94CE3">
        <w:tc>
          <w:tcPr>
            <w:tcW w:w="10224" w:type="dxa"/>
            <w:gridSpan w:val="3"/>
            <w:tcBorders>
              <w:top w:val="single" w:sz="4" w:space="0" w:color="000000"/>
            </w:tcBorders>
          </w:tcPr>
          <w:p w:rsidR="00873316" w:rsidRDefault="00211308">
            <w:pPr>
              <w:jc w:val="center"/>
            </w:pPr>
            <w:r>
              <w:t>Дорогие друзья!</w:t>
            </w:r>
          </w:p>
          <w:p w:rsidR="00873316" w:rsidRDefault="00211308">
            <w:pPr>
              <w:jc w:val="center"/>
            </w:pPr>
            <w:r>
              <w:t>Если вы не подписывались на наши журналы в предыдущий период,</w:t>
            </w:r>
          </w:p>
          <w:p w:rsidR="00873316" w:rsidRDefault="00211308" w:rsidP="00F046EC">
            <w:pPr>
              <w:jc w:val="center"/>
            </w:pPr>
            <w:r>
              <w:t>можно заказать номера этих журналов по редакционной цене</w:t>
            </w:r>
          </w:p>
          <w:tbl>
            <w:tblPr>
              <w:tblW w:w="1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tblPr>
            <w:tblGrid>
              <w:gridCol w:w="8784"/>
              <w:gridCol w:w="1393"/>
              <w:gridCol w:w="891"/>
            </w:tblGrid>
            <w:tr w:rsidR="00873316">
              <w:tc>
                <w:tcPr>
                  <w:tcW w:w="11068" w:type="dxa"/>
                  <w:gridSpan w:val="3"/>
                </w:tcPr>
                <w:p w:rsidR="00873316" w:rsidRDefault="00873316">
                  <w:pPr>
                    <w:jc w:val="center"/>
                    <w:rPr>
                      <w:b/>
                    </w:rPr>
                  </w:pPr>
                </w:p>
                <w:p w:rsidR="00873316" w:rsidRDefault="00211308">
                  <w:pPr>
                    <w:jc w:val="center"/>
                    <w:rPr>
                      <w:b/>
                    </w:rPr>
                  </w:pPr>
                  <w:r>
                    <w:rPr>
                      <w:b/>
                    </w:rPr>
                    <w:t>Журнал «Школьная Библиотека»</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t>Журнал №  1, 201</w:t>
                  </w:r>
                  <w:r w:rsidR="00B31E5A">
                    <w:t>5</w:t>
                  </w:r>
                </w:p>
              </w:tc>
              <w:tc>
                <w:tcPr>
                  <w:tcW w:w="1393" w:type="dxa"/>
                </w:tcPr>
                <w:p w:rsidR="00873316" w:rsidRDefault="00B31E5A">
                  <w:pPr>
                    <w:jc w:val="center"/>
                    <w:rPr>
                      <w:sz w:val="22"/>
                    </w:rPr>
                  </w:pPr>
                  <w:r>
                    <w:rPr>
                      <w:sz w:val="22"/>
                    </w:rPr>
                    <w:t>80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rsidR="00B31E5A">
                    <w:t>Журнал №  2</w:t>
                  </w:r>
                  <w:r>
                    <w:t>, 201</w:t>
                  </w:r>
                  <w:r w:rsidR="00B31E5A">
                    <w:t>5</w:t>
                  </w:r>
                </w:p>
              </w:tc>
              <w:tc>
                <w:tcPr>
                  <w:tcW w:w="1393" w:type="dxa"/>
                </w:tcPr>
                <w:p w:rsidR="00873316" w:rsidRDefault="00B31E5A">
                  <w:pPr>
                    <w:jc w:val="center"/>
                    <w:rPr>
                      <w:sz w:val="22"/>
                    </w:rP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rsidR="00B31E5A">
                    <w:t>Журнал №  3-4</w:t>
                  </w:r>
                  <w:r>
                    <w:t>, 201</w:t>
                  </w:r>
                  <w:r w:rsidR="00B31E5A">
                    <w:t>5</w:t>
                  </w:r>
                </w:p>
              </w:tc>
              <w:tc>
                <w:tcPr>
                  <w:tcW w:w="1393" w:type="dxa"/>
                </w:tcPr>
                <w:p w:rsidR="00873316" w:rsidRDefault="00B31E5A">
                  <w:pPr>
                    <w:jc w:val="center"/>
                    <w:rPr>
                      <w:sz w:val="22"/>
                    </w:rP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t>Журнал №  5</w:t>
                  </w:r>
                  <w:r w:rsidR="00B31E5A">
                    <w:t>-6</w:t>
                  </w:r>
                  <w:r>
                    <w:t>, 201</w:t>
                  </w:r>
                  <w:r w:rsidR="00B31E5A">
                    <w:t>5</w:t>
                  </w:r>
                </w:p>
              </w:tc>
              <w:tc>
                <w:tcPr>
                  <w:tcW w:w="1393" w:type="dxa"/>
                </w:tcPr>
                <w:p w:rsidR="00873316" w:rsidRDefault="00B31E5A">
                  <w:pPr>
                    <w:jc w:val="center"/>
                    <w:rPr>
                      <w:sz w:val="22"/>
                    </w:rP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pPr>
                  <w:r>
                    <w:rPr>
                      <w:b/>
                    </w:rPr>
                    <w:t xml:space="preserve">Школьная библиотека. </w:t>
                  </w:r>
                  <w:r w:rsidR="00B31E5A">
                    <w:t xml:space="preserve">Журнал № </w:t>
                  </w:r>
                  <w:r>
                    <w:t>7, 201</w:t>
                  </w:r>
                  <w:r w:rsidR="00B31E5A">
                    <w:t>5</w:t>
                  </w:r>
                </w:p>
              </w:tc>
              <w:tc>
                <w:tcPr>
                  <w:tcW w:w="1393" w:type="dxa"/>
                </w:tcPr>
                <w:p w:rsidR="00873316" w:rsidRDefault="00B31E5A">
                  <w:pPr>
                    <w:jc w:val="cente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t>Журнал № 8</w:t>
                  </w:r>
                  <w:r w:rsidR="00B31E5A">
                    <w:t>-9</w:t>
                  </w:r>
                  <w:r>
                    <w:t>, 201</w:t>
                  </w:r>
                  <w:r w:rsidR="00B31E5A">
                    <w:t>5</w:t>
                  </w:r>
                </w:p>
              </w:tc>
              <w:tc>
                <w:tcPr>
                  <w:tcW w:w="1393" w:type="dxa"/>
                </w:tcPr>
                <w:p w:rsidR="00873316" w:rsidRDefault="00B31E5A">
                  <w:pPr>
                    <w:jc w:val="cente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rsidR="00B31E5A">
                    <w:t xml:space="preserve">Журнал № </w:t>
                  </w:r>
                  <w:r>
                    <w:t>10, 201</w:t>
                  </w:r>
                  <w:r w:rsidR="00B31E5A">
                    <w:t>5</w:t>
                  </w:r>
                </w:p>
              </w:tc>
              <w:tc>
                <w:tcPr>
                  <w:tcW w:w="1393" w:type="dxa"/>
                </w:tcPr>
                <w:p w:rsidR="00873316" w:rsidRDefault="00B31E5A">
                  <w:pPr>
                    <w:jc w:val="center"/>
                  </w:pPr>
                  <w:r>
                    <w:rPr>
                      <w:sz w:val="22"/>
                    </w:rPr>
                    <w:t>8</w:t>
                  </w:r>
                  <w:r w:rsidR="00211308">
                    <w:rPr>
                      <w:sz w:val="22"/>
                    </w:rPr>
                    <w:t>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t>Журнал № 1</w:t>
                  </w:r>
                  <w:r w:rsidR="00B31E5A">
                    <w:t>1</w:t>
                  </w:r>
                  <w:r>
                    <w:t>, 201</w:t>
                  </w:r>
                  <w:r w:rsidR="00B31E5A">
                    <w:t>5</w:t>
                  </w:r>
                </w:p>
              </w:tc>
              <w:tc>
                <w:tcPr>
                  <w:tcW w:w="1393" w:type="dxa"/>
                </w:tcPr>
                <w:p w:rsidR="00873316" w:rsidRDefault="00211308">
                  <w:pPr>
                    <w:jc w:val="center"/>
                  </w:pPr>
                  <w:r>
                    <w:rPr>
                      <w:sz w:val="22"/>
                    </w:rPr>
                    <w:t>80</w:t>
                  </w:r>
                </w:p>
              </w:tc>
            </w:tr>
            <w:tr w:rsidR="00873316">
              <w:trPr>
                <w:gridAfter w:val="1"/>
                <w:wAfter w:w="891" w:type="dxa"/>
              </w:trPr>
              <w:tc>
                <w:tcPr>
                  <w:tcW w:w="8784" w:type="dxa"/>
                </w:tcPr>
                <w:p w:rsidR="00873316" w:rsidRDefault="00211308">
                  <w:pPr>
                    <w:ind w:firstLine="317"/>
                    <w:jc w:val="both"/>
                    <w:rPr>
                      <w:b/>
                    </w:rPr>
                  </w:pPr>
                  <w:r>
                    <w:rPr>
                      <w:b/>
                    </w:rPr>
                    <w:t xml:space="preserve">Школьная библиотека. </w:t>
                  </w:r>
                  <w:r>
                    <w:t xml:space="preserve">Журнал № </w:t>
                  </w:r>
                  <w:r w:rsidR="00B31E5A">
                    <w:t>1</w:t>
                  </w:r>
                  <w:r>
                    <w:t>2, 201</w:t>
                  </w:r>
                  <w:r w:rsidR="00B31E5A">
                    <w:t>5</w:t>
                  </w:r>
                </w:p>
              </w:tc>
              <w:tc>
                <w:tcPr>
                  <w:tcW w:w="1393" w:type="dxa"/>
                </w:tcPr>
                <w:p w:rsidR="00873316" w:rsidRDefault="00211308">
                  <w:pPr>
                    <w:jc w:val="center"/>
                  </w:pPr>
                  <w:r>
                    <w:rPr>
                      <w:sz w:val="22"/>
                    </w:rPr>
                    <w:t>80</w:t>
                  </w:r>
                </w:p>
              </w:tc>
            </w:tr>
            <w:tr w:rsidR="00873316" w:rsidTr="000D6E7E">
              <w:trPr>
                <w:gridAfter w:val="1"/>
                <w:wAfter w:w="891" w:type="dxa"/>
              </w:trPr>
              <w:tc>
                <w:tcPr>
                  <w:tcW w:w="10177" w:type="dxa"/>
                  <w:gridSpan w:val="2"/>
                </w:tcPr>
                <w:p w:rsidR="00873316" w:rsidRDefault="00873316">
                  <w:pPr>
                    <w:jc w:val="center"/>
                    <w:rPr>
                      <w:b/>
                    </w:rPr>
                  </w:pPr>
                </w:p>
                <w:p w:rsidR="00873316" w:rsidRDefault="00211308">
                  <w:pPr>
                    <w:jc w:val="center"/>
                    <w:rPr>
                      <w:sz w:val="22"/>
                    </w:rPr>
                  </w:pPr>
                  <w:r>
                    <w:rPr>
                      <w:b/>
                    </w:rPr>
                    <w:t>Журнал «Читайка»</w:t>
                  </w:r>
                </w:p>
              </w:tc>
            </w:tr>
            <w:tr w:rsidR="00873316" w:rsidTr="000D6E7E">
              <w:trPr>
                <w:gridAfter w:val="1"/>
                <w:wAfter w:w="891" w:type="dxa"/>
              </w:trPr>
              <w:tc>
                <w:tcPr>
                  <w:tcW w:w="8784" w:type="dxa"/>
                </w:tcPr>
                <w:p w:rsidR="00873316" w:rsidRDefault="00211308">
                  <w:pPr>
                    <w:ind w:firstLine="317"/>
                    <w:jc w:val="both"/>
                    <w:rPr>
                      <w:b/>
                    </w:rPr>
                  </w:pPr>
                  <w:proofErr w:type="spellStart"/>
                  <w:r>
                    <w:rPr>
                      <w:b/>
                    </w:rPr>
                    <w:t>Читайка</w:t>
                  </w:r>
                  <w:proofErr w:type="spellEnd"/>
                  <w:r>
                    <w:rPr>
                      <w:b/>
                    </w:rPr>
                    <w:t xml:space="preserve">. </w:t>
                  </w:r>
                  <w:r w:rsidR="00B31E5A">
                    <w:t>Журнал № 1, 2015</w:t>
                  </w:r>
                </w:p>
              </w:tc>
              <w:tc>
                <w:tcPr>
                  <w:tcW w:w="1393" w:type="dxa"/>
                </w:tcPr>
                <w:p w:rsidR="00873316" w:rsidRDefault="00B31E5A">
                  <w:pPr>
                    <w:jc w:val="center"/>
                    <w:rPr>
                      <w:sz w:val="22"/>
                    </w:rP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2,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3,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4,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5,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6,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7, 201</w:t>
                  </w:r>
                  <w:r w:rsidR="00B31E5A">
                    <w:t>5</w:t>
                  </w:r>
                </w:p>
              </w:tc>
              <w:tc>
                <w:tcPr>
                  <w:tcW w:w="1393" w:type="dxa"/>
                </w:tcPr>
                <w:p w:rsidR="00873316" w:rsidRDefault="00B31E5A">
                  <w:pPr>
                    <w:jc w:val="center"/>
                  </w:pPr>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Читайка. </w:t>
                  </w:r>
                  <w:r>
                    <w:t>Журнал № 8, 201</w:t>
                  </w:r>
                  <w:r w:rsidR="00B31E5A">
                    <w:t>5</w:t>
                  </w:r>
                </w:p>
              </w:tc>
              <w:tc>
                <w:tcPr>
                  <w:tcW w:w="1393" w:type="dxa"/>
                </w:tcPr>
                <w:p w:rsidR="00873316" w:rsidRDefault="00B31E5A" w:rsidP="00B31E5A">
                  <w:r>
                    <w:rPr>
                      <w:sz w:val="22"/>
                    </w:rPr>
                    <w:t>80</w:t>
                  </w:r>
                </w:p>
              </w:tc>
            </w:tr>
            <w:tr w:rsidR="00873316" w:rsidTr="000D6E7E">
              <w:trPr>
                <w:gridAfter w:val="1"/>
                <w:wAfter w:w="891" w:type="dxa"/>
              </w:trPr>
              <w:tc>
                <w:tcPr>
                  <w:tcW w:w="8784" w:type="dxa"/>
                </w:tcPr>
                <w:p w:rsidR="00873316" w:rsidRDefault="00211308">
                  <w:pPr>
                    <w:ind w:firstLine="317"/>
                    <w:jc w:val="both"/>
                    <w:rPr>
                      <w:b/>
                    </w:rPr>
                  </w:pPr>
                  <w:r>
                    <w:rPr>
                      <w:b/>
                    </w:rPr>
                    <w:t xml:space="preserve"> Читайка. </w:t>
                  </w:r>
                  <w:r>
                    <w:t>Журнал № 9, 201</w:t>
                  </w:r>
                  <w:r w:rsidR="00B31E5A">
                    <w:t>5</w:t>
                  </w:r>
                </w:p>
              </w:tc>
              <w:tc>
                <w:tcPr>
                  <w:tcW w:w="1393" w:type="dxa"/>
                </w:tcPr>
                <w:p w:rsidR="00873316" w:rsidRDefault="00B31E5A">
                  <w:pPr>
                    <w:jc w:val="center"/>
                  </w:pPr>
                  <w:r>
                    <w:rPr>
                      <w:sz w:val="22"/>
                    </w:rPr>
                    <w:t>80</w:t>
                  </w:r>
                </w:p>
              </w:tc>
            </w:tr>
            <w:tr w:rsidR="00B31E5A" w:rsidTr="000D6E7E">
              <w:trPr>
                <w:gridAfter w:val="1"/>
                <w:wAfter w:w="891" w:type="dxa"/>
              </w:trPr>
              <w:tc>
                <w:tcPr>
                  <w:tcW w:w="8784" w:type="dxa"/>
                </w:tcPr>
                <w:p w:rsidR="00B31E5A" w:rsidRDefault="00B31E5A" w:rsidP="00B31E5A">
                  <w:pPr>
                    <w:ind w:firstLine="317"/>
                    <w:jc w:val="both"/>
                    <w:rPr>
                      <w:b/>
                    </w:rPr>
                  </w:pPr>
                  <w:proofErr w:type="spellStart"/>
                  <w:r>
                    <w:rPr>
                      <w:b/>
                    </w:rPr>
                    <w:t>Читайка</w:t>
                  </w:r>
                  <w:proofErr w:type="spellEnd"/>
                  <w:r>
                    <w:rPr>
                      <w:b/>
                    </w:rPr>
                    <w:t xml:space="preserve">. </w:t>
                  </w:r>
                  <w:r>
                    <w:t>Журнал № 10 2015</w:t>
                  </w:r>
                </w:p>
              </w:tc>
              <w:tc>
                <w:tcPr>
                  <w:tcW w:w="1393" w:type="dxa"/>
                </w:tcPr>
                <w:p w:rsidR="00B31E5A" w:rsidRDefault="00B31E5A">
                  <w:pPr>
                    <w:jc w:val="center"/>
                    <w:rPr>
                      <w:sz w:val="22"/>
                    </w:rPr>
                  </w:pPr>
                </w:p>
              </w:tc>
            </w:tr>
            <w:tr w:rsidR="00B31E5A" w:rsidTr="000D6E7E">
              <w:trPr>
                <w:gridAfter w:val="1"/>
                <w:wAfter w:w="891" w:type="dxa"/>
              </w:trPr>
              <w:tc>
                <w:tcPr>
                  <w:tcW w:w="8784" w:type="dxa"/>
                </w:tcPr>
                <w:p w:rsidR="00B31E5A" w:rsidRDefault="00B31E5A">
                  <w:pPr>
                    <w:ind w:firstLine="317"/>
                    <w:jc w:val="both"/>
                    <w:rPr>
                      <w:b/>
                    </w:rPr>
                  </w:pPr>
                  <w:proofErr w:type="spellStart"/>
                  <w:r>
                    <w:rPr>
                      <w:b/>
                    </w:rPr>
                    <w:t>Читайка</w:t>
                  </w:r>
                  <w:proofErr w:type="spellEnd"/>
                  <w:r>
                    <w:rPr>
                      <w:b/>
                    </w:rPr>
                    <w:t xml:space="preserve">. </w:t>
                  </w:r>
                  <w:r>
                    <w:t>Журнал № 11  2015</w:t>
                  </w:r>
                </w:p>
              </w:tc>
              <w:tc>
                <w:tcPr>
                  <w:tcW w:w="1393" w:type="dxa"/>
                </w:tcPr>
                <w:p w:rsidR="00B31E5A" w:rsidRDefault="00B31E5A">
                  <w:pPr>
                    <w:jc w:val="center"/>
                    <w:rPr>
                      <w:sz w:val="22"/>
                    </w:rPr>
                  </w:pPr>
                </w:p>
              </w:tc>
            </w:tr>
            <w:tr w:rsidR="00B31E5A" w:rsidTr="000D6E7E">
              <w:trPr>
                <w:gridAfter w:val="1"/>
                <w:wAfter w:w="891" w:type="dxa"/>
              </w:trPr>
              <w:tc>
                <w:tcPr>
                  <w:tcW w:w="8784" w:type="dxa"/>
                </w:tcPr>
                <w:p w:rsidR="00B31E5A" w:rsidRDefault="00B31E5A">
                  <w:pPr>
                    <w:ind w:firstLine="317"/>
                    <w:jc w:val="both"/>
                    <w:rPr>
                      <w:b/>
                    </w:rPr>
                  </w:pPr>
                  <w:proofErr w:type="spellStart"/>
                  <w:r>
                    <w:rPr>
                      <w:b/>
                    </w:rPr>
                    <w:t>Читайка</w:t>
                  </w:r>
                  <w:proofErr w:type="spellEnd"/>
                  <w:r>
                    <w:rPr>
                      <w:b/>
                    </w:rPr>
                    <w:t xml:space="preserve">. </w:t>
                  </w:r>
                  <w:r>
                    <w:t>Журнал № 12 2015</w:t>
                  </w:r>
                </w:p>
              </w:tc>
              <w:tc>
                <w:tcPr>
                  <w:tcW w:w="1393" w:type="dxa"/>
                </w:tcPr>
                <w:p w:rsidR="00B31E5A" w:rsidRDefault="00B31E5A">
                  <w:pPr>
                    <w:jc w:val="center"/>
                    <w:rPr>
                      <w:sz w:val="22"/>
                    </w:rPr>
                  </w:pPr>
                </w:p>
              </w:tc>
            </w:tr>
            <w:tr w:rsidR="00873316" w:rsidTr="000D6E7E">
              <w:trPr>
                <w:gridAfter w:val="1"/>
                <w:wAfter w:w="891" w:type="dxa"/>
              </w:trPr>
              <w:tc>
                <w:tcPr>
                  <w:tcW w:w="10177" w:type="dxa"/>
                  <w:gridSpan w:val="2"/>
                </w:tcPr>
                <w:p w:rsidR="00873316" w:rsidRDefault="00211308">
                  <w:pPr>
                    <w:jc w:val="center"/>
                    <w:rPr>
                      <w:sz w:val="18"/>
                    </w:rPr>
                  </w:pPr>
                  <w:r>
                    <w:rPr>
                      <w:b/>
                    </w:rPr>
                    <w:t>Журнал «Семья и Школа»</w:t>
                  </w:r>
                </w:p>
              </w:tc>
            </w:tr>
            <w:tr w:rsidR="00873316" w:rsidTr="000D6E7E">
              <w:trPr>
                <w:gridAfter w:val="1"/>
                <w:wAfter w:w="891" w:type="dxa"/>
              </w:trPr>
              <w:tc>
                <w:tcPr>
                  <w:tcW w:w="8784" w:type="dxa"/>
                </w:tcPr>
                <w:p w:rsidR="00873316" w:rsidRDefault="00211308">
                  <w:pPr>
                    <w:ind w:left="317"/>
                    <w:rPr>
                      <w:b/>
                    </w:rPr>
                  </w:pPr>
                  <w:r>
                    <w:rPr>
                      <w:b/>
                    </w:rPr>
                    <w:t xml:space="preserve">Семья и Школа.  </w:t>
                  </w:r>
                  <w:r>
                    <w:t>Журнал №1-2, 201</w:t>
                  </w:r>
                  <w:r w:rsidR="00D94CE3">
                    <w:t>5</w:t>
                  </w:r>
                </w:p>
              </w:tc>
              <w:tc>
                <w:tcPr>
                  <w:tcW w:w="1393" w:type="dxa"/>
                </w:tcPr>
                <w:p w:rsidR="00873316" w:rsidRDefault="00211308">
                  <w:pPr>
                    <w:jc w:val="center"/>
                  </w:pPr>
                  <w:r>
                    <w:rPr>
                      <w:sz w:val="22"/>
                    </w:rPr>
                    <w:t>50</w:t>
                  </w:r>
                </w:p>
              </w:tc>
            </w:tr>
            <w:tr w:rsidR="00873316" w:rsidTr="000D6E7E">
              <w:trPr>
                <w:gridAfter w:val="1"/>
                <w:wAfter w:w="891" w:type="dxa"/>
              </w:trPr>
              <w:tc>
                <w:tcPr>
                  <w:tcW w:w="8784" w:type="dxa"/>
                </w:tcPr>
                <w:p w:rsidR="00873316" w:rsidRDefault="00211308">
                  <w:pPr>
                    <w:ind w:left="317"/>
                    <w:rPr>
                      <w:b/>
                    </w:rPr>
                  </w:pPr>
                  <w:r>
                    <w:rPr>
                      <w:b/>
                    </w:rPr>
                    <w:t xml:space="preserve">Семья и Школа. </w:t>
                  </w:r>
                  <w:r>
                    <w:t>Журнал № 3-4, 201</w:t>
                  </w:r>
                  <w:r w:rsidR="00D94CE3">
                    <w:t>5</w:t>
                  </w:r>
                </w:p>
              </w:tc>
              <w:tc>
                <w:tcPr>
                  <w:tcW w:w="1393" w:type="dxa"/>
                </w:tcPr>
                <w:p w:rsidR="00873316" w:rsidRDefault="00211308">
                  <w:pPr>
                    <w:jc w:val="center"/>
                  </w:pPr>
                  <w:r>
                    <w:rPr>
                      <w:sz w:val="22"/>
                    </w:rPr>
                    <w:t>50</w:t>
                  </w:r>
                </w:p>
              </w:tc>
            </w:tr>
            <w:tr w:rsidR="00873316" w:rsidTr="000D6E7E">
              <w:trPr>
                <w:gridAfter w:val="1"/>
                <w:wAfter w:w="891" w:type="dxa"/>
              </w:trPr>
              <w:tc>
                <w:tcPr>
                  <w:tcW w:w="8784" w:type="dxa"/>
                </w:tcPr>
                <w:p w:rsidR="00873316" w:rsidRDefault="00211308">
                  <w:pPr>
                    <w:ind w:left="317"/>
                    <w:rPr>
                      <w:b/>
                    </w:rPr>
                  </w:pPr>
                  <w:r>
                    <w:rPr>
                      <w:b/>
                    </w:rPr>
                    <w:t xml:space="preserve">Семья и Школа. </w:t>
                  </w:r>
                  <w:r>
                    <w:t>Журнал № 5-6, 201</w:t>
                  </w:r>
                  <w:r w:rsidR="00D94CE3">
                    <w:t>5</w:t>
                  </w:r>
                </w:p>
              </w:tc>
              <w:tc>
                <w:tcPr>
                  <w:tcW w:w="1393" w:type="dxa"/>
                </w:tcPr>
                <w:p w:rsidR="00873316" w:rsidRDefault="00211308">
                  <w:pPr>
                    <w:jc w:val="center"/>
                  </w:pPr>
                  <w:r>
                    <w:rPr>
                      <w:sz w:val="22"/>
                    </w:rPr>
                    <w:t>50</w:t>
                  </w:r>
                </w:p>
              </w:tc>
            </w:tr>
            <w:tr w:rsidR="00873316" w:rsidTr="000D6E7E">
              <w:trPr>
                <w:gridAfter w:val="1"/>
                <w:wAfter w:w="891" w:type="dxa"/>
              </w:trPr>
              <w:tc>
                <w:tcPr>
                  <w:tcW w:w="8784" w:type="dxa"/>
                </w:tcPr>
                <w:p w:rsidR="00873316" w:rsidRDefault="00211308">
                  <w:pPr>
                    <w:ind w:left="317"/>
                    <w:rPr>
                      <w:b/>
                    </w:rPr>
                  </w:pPr>
                  <w:r>
                    <w:rPr>
                      <w:b/>
                    </w:rPr>
                    <w:t xml:space="preserve">Семья и Школа. </w:t>
                  </w:r>
                  <w:r>
                    <w:t>Журнал № 7-8, 201</w:t>
                  </w:r>
                  <w:r w:rsidR="00D94CE3">
                    <w:t>5</w:t>
                  </w:r>
                </w:p>
              </w:tc>
              <w:tc>
                <w:tcPr>
                  <w:tcW w:w="1393" w:type="dxa"/>
                </w:tcPr>
                <w:p w:rsidR="00873316" w:rsidRDefault="00211308">
                  <w:pPr>
                    <w:jc w:val="center"/>
                  </w:pPr>
                  <w:r>
                    <w:rPr>
                      <w:sz w:val="22"/>
                    </w:rPr>
                    <w:t>50</w:t>
                  </w:r>
                </w:p>
              </w:tc>
            </w:tr>
          </w:tbl>
          <w:p w:rsidR="00873316" w:rsidRDefault="00873316">
            <w:pPr>
              <w:spacing w:before="60" w:after="60"/>
            </w:pPr>
          </w:p>
        </w:tc>
      </w:tr>
      <w:tr w:rsidR="00873316" w:rsidTr="00D94CE3">
        <w:tc>
          <w:tcPr>
            <w:tcW w:w="543" w:type="dxa"/>
          </w:tcPr>
          <w:p w:rsidR="00873316" w:rsidRDefault="00873316">
            <w:pPr>
              <w:jc w:val="both"/>
            </w:pPr>
          </w:p>
        </w:tc>
        <w:tc>
          <w:tcPr>
            <w:tcW w:w="8469" w:type="dxa"/>
          </w:tcPr>
          <w:p w:rsidR="00873316" w:rsidRDefault="00873316">
            <w:pPr>
              <w:jc w:val="center"/>
              <w:rPr>
                <w:sz w:val="24"/>
                <w:szCs w:val="24"/>
              </w:rPr>
            </w:pPr>
          </w:p>
          <w:p w:rsidR="00873316" w:rsidRDefault="00211308">
            <w:pPr>
              <w:jc w:val="center"/>
            </w:pPr>
            <w:r>
              <w:rPr>
                <w:b/>
                <w:sz w:val="24"/>
                <w:szCs w:val="24"/>
              </w:rPr>
              <w:lastRenderedPageBreak/>
              <w:t>Художественная литература:</w:t>
            </w:r>
            <w:r>
              <w:rPr>
                <w:b/>
                <w:i/>
              </w:rPr>
              <w:t xml:space="preserve"> Библиотечка журнала «Читайка»</w:t>
            </w:r>
          </w:p>
          <w:p w:rsidR="00873316" w:rsidRDefault="00873316">
            <w:pPr>
              <w:jc w:val="center"/>
            </w:pPr>
          </w:p>
        </w:tc>
        <w:tc>
          <w:tcPr>
            <w:tcW w:w="1212" w:type="dxa"/>
          </w:tcPr>
          <w:p w:rsidR="00873316" w:rsidRDefault="00873316">
            <w:pPr>
              <w:jc w:val="center"/>
            </w:pPr>
          </w:p>
        </w:tc>
      </w:tr>
      <w:tr w:rsidR="00873316" w:rsidTr="00D94CE3">
        <w:tc>
          <w:tcPr>
            <w:tcW w:w="543" w:type="dxa"/>
          </w:tcPr>
          <w:p w:rsidR="00873316" w:rsidRDefault="00211308">
            <w:pPr>
              <w:jc w:val="both"/>
            </w:pPr>
            <w:r>
              <w:rPr>
                <w:sz w:val="18"/>
              </w:rPr>
              <w:lastRenderedPageBreak/>
              <w:t>1</w:t>
            </w:r>
          </w:p>
        </w:tc>
        <w:tc>
          <w:tcPr>
            <w:tcW w:w="8469" w:type="dxa"/>
          </w:tcPr>
          <w:p w:rsidR="00873316" w:rsidRDefault="00211308" w:rsidP="00CA6EB0">
            <w:r>
              <w:rPr>
                <w:b/>
              </w:rPr>
              <w:t>100 сказок о книге и чтении: книга 2, Ю.Н.Столяров</w:t>
            </w:r>
            <w:r>
              <w:t xml:space="preserve"> (Серия «Библиотечка журнала «Читайка», выпуск 2-3)</w:t>
            </w:r>
          </w:p>
        </w:tc>
        <w:tc>
          <w:tcPr>
            <w:tcW w:w="1212" w:type="dxa"/>
          </w:tcPr>
          <w:p w:rsidR="00873316" w:rsidRDefault="00211308">
            <w:pPr>
              <w:jc w:val="center"/>
            </w:pPr>
            <w:r>
              <w:t>200</w:t>
            </w:r>
          </w:p>
        </w:tc>
      </w:tr>
      <w:tr w:rsidR="00873316" w:rsidTr="00D94CE3">
        <w:tc>
          <w:tcPr>
            <w:tcW w:w="543" w:type="dxa"/>
          </w:tcPr>
          <w:p w:rsidR="00873316" w:rsidRDefault="00211308">
            <w:pPr>
              <w:jc w:val="both"/>
            </w:pPr>
            <w:r>
              <w:rPr>
                <w:sz w:val="18"/>
              </w:rPr>
              <w:t>2</w:t>
            </w:r>
          </w:p>
        </w:tc>
        <w:tc>
          <w:tcPr>
            <w:tcW w:w="8469" w:type="dxa"/>
          </w:tcPr>
          <w:p w:rsidR="00873316" w:rsidRDefault="00211308">
            <w:r>
              <w:rPr>
                <w:b/>
              </w:rPr>
              <w:t xml:space="preserve">Внучата и </w:t>
            </w:r>
            <w:proofErr w:type="gramStart"/>
            <w:r>
              <w:rPr>
                <w:b/>
              </w:rPr>
              <w:t>зверята</w:t>
            </w:r>
            <w:proofErr w:type="gramEnd"/>
            <w:r>
              <w:rPr>
                <w:b/>
              </w:rPr>
              <w:t>. Н.Е Добрынина.</w:t>
            </w:r>
          </w:p>
        </w:tc>
        <w:tc>
          <w:tcPr>
            <w:tcW w:w="1212" w:type="dxa"/>
          </w:tcPr>
          <w:p w:rsidR="00873316" w:rsidRDefault="00211308">
            <w:pPr>
              <w:jc w:val="center"/>
            </w:pPr>
            <w:r>
              <w:t>200</w:t>
            </w:r>
          </w:p>
        </w:tc>
      </w:tr>
      <w:tr w:rsidR="00873316" w:rsidTr="00D94CE3">
        <w:tc>
          <w:tcPr>
            <w:tcW w:w="543" w:type="dxa"/>
          </w:tcPr>
          <w:p w:rsidR="00873316" w:rsidRDefault="00211308">
            <w:pPr>
              <w:jc w:val="both"/>
            </w:pPr>
            <w:r>
              <w:rPr>
                <w:sz w:val="18"/>
              </w:rPr>
              <w:t>3</w:t>
            </w:r>
          </w:p>
        </w:tc>
        <w:tc>
          <w:tcPr>
            <w:tcW w:w="8469" w:type="dxa"/>
          </w:tcPr>
          <w:p w:rsidR="00873316" w:rsidRDefault="00211308">
            <w:r>
              <w:rPr>
                <w:b/>
              </w:rPr>
              <w:t>Стихи к любимым праздникам. Татьяна Бокова</w:t>
            </w:r>
          </w:p>
        </w:tc>
        <w:tc>
          <w:tcPr>
            <w:tcW w:w="1212" w:type="dxa"/>
          </w:tcPr>
          <w:p w:rsidR="00873316" w:rsidRDefault="00211308">
            <w:pPr>
              <w:jc w:val="center"/>
            </w:pPr>
            <w:r>
              <w:t>200</w:t>
            </w:r>
          </w:p>
        </w:tc>
      </w:tr>
      <w:tr w:rsidR="00873316" w:rsidTr="00D94CE3">
        <w:tc>
          <w:tcPr>
            <w:tcW w:w="543" w:type="dxa"/>
          </w:tcPr>
          <w:p w:rsidR="00873316" w:rsidRDefault="00211308">
            <w:pPr>
              <w:jc w:val="both"/>
            </w:pPr>
            <w:r>
              <w:rPr>
                <w:sz w:val="18"/>
              </w:rPr>
              <w:t>4</w:t>
            </w:r>
          </w:p>
        </w:tc>
        <w:tc>
          <w:tcPr>
            <w:tcW w:w="8469" w:type="dxa"/>
          </w:tcPr>
          <w:p w:rsidR="00873316" w:rsidRDefault="00211308">
            <w:r>
              <w:rPr>
                <w:b/>
              </w:rPr>
              <w:t xml:space="preserve"> Лето</w:t>
            </w:r>
            <w:r w:rsidR="00CA6EB0">
              <w:rPr>
                <w:b/>
              </w:rPr>
              <w:t xml:space="preserve"> </w:t>
            </w:r>
            <w:r>
              <w:rPr>
                <w:b/>
              </w:rPr>
              <w:t>- лучшая пора. Е. Мальцева</w:t>
            </w:r>
          </w:p>
        </w:tc>
        <w:tc>
          <w:tcPr>
            <w:tcW w:w="1212" w:type="dxa"/>
          </w:tcPr>
          <w:p w:rsidR="00873316" w:rsidRDefault="00211308">
            <w:pPr>
              <w:jc w:val="center"/>
            </w:pPr>
            <w:r>
              <w:t>150</w:t>
            </w:r>
          </w:p>
        </w:tc>
      </w:tr>
    </w:tbl>
    <w:p w:rsidR="00873316" w:rsidRDefault="00D94CE3">
      <w:pPr>
        <w:pBdr>
          <w:top w:val="single" w:sz="4" w:space="1" w:color="000000"/>
        </w:pBdr>
        <w:spacing w:before="120"/>
        <w:rPr>
          <w:rFonts w:ascii="MinionPro-Bold"/>
          <w:b/>
        </w:rPr>
      </w:pPr>
      <w:r>
        <w:t>8</w:t>
      </w:r>
      <w:r w:rsidR="00211308">
        <w:t xml:space="preserve"> (903) 615-90-36; e-mail: </w:t>
      </w:r>
      <w:hyperlink r:id="rId7">
        <w:r w:rsidR="00211308">
          <w:t>rusla@rusla.ru</w:t>
        </w:r>
      </w:hyperlink>
      <w:r w:rsidR="00211308">
        <w:t xml:space="preserve">  Информационный портал: </w:t>
      </w:r>
      <w:hyperlink r:id="rId8">
        <w:r w:rsidR="00211308">
          <w:rPr>
            <w:b/>
            <w:color w:val="0000FF"/>
          </w:rPr>
          <w:t>www.rusla.ru</w:t>
        </w:r>
      </w:hyperlink>
    </w:p>
    <w:p w:rsidR="00873316" w:rsidRDefault="00211308">
      <w:pPr>
        <w:spacing w:before="120"/>
        <w:ind w:left="-454" w:right="-454" w:firstLine="596"/>
        <w:jc w:val="center"/>
        <w:rPr>
          <w:b/>
          <w:sz w:val="24"/>
          <w:szCs w:val="24"/>
        </w:rPr>
      </w:pPr>
      <w:r>
        <w:rPr>
          <w:b/>
          <w:sz w:val="24"/>
          <w:szCs w:val="24"/>
        </w:rPr>
        <w:t>Русская школьная библиотечная ассоциация заключает договоры</w:t>
      </w:r>
    </w:p>
    <w:p w:rsidR="00873316" w:rsidRDefault="00211308" w:rsidP="00CA6EB0">
      <w:pPr>
        <w:spacing w:before="120"/>
        <w:ind w:left="-454" w:right="-454" w:firstLine="596"/>
        <w:jc w:val="center"/>
        <w:rPr>
          <w:b/>
          <w:sz w:val="16"/>
          <w:szCs w:val="16"/>
        </w:rPr>
      </w:pPr>
      <w:r>
        <w:rPr>
          <w:b/>
          <w:sz w:val="24"/>
          <w:szCs w:val="24"/>
        </w:rPr>
        <w:t>на оптовые поставки по России указанных изданий на договорных условиях</w:t>
      </w:r>
    </w:p>
    <w:sectPr w:rsidR="00873316" w:rsidSect="0006713E">
      <w:footerReference w:type="even" r:id="rId9"/>
      <w:footerReference w:type="default" r:id="rId10"/>
      <w:pgSz w:w="11906" w:h="16838"/>
      <w:pgMar w:top="454" w:right="851"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78" w:rsidRDefault="00D76278" w:rsidP="00873316">
      <w:r>
        <w:separator/>
      </w:r>
    </w:p>
  </w:endnote>
  <w:endnote w:type="continuationSeparator" w:id="0">
    <w:p w:rsidR="00D76278" w:rsidRDefault="00D76278" w:rsidP="0087331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Pro-Bold">
    <w:altName w:val="Mang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2" w:rsidRDefault="0084362F">
    <w:fldSimple w:instr=" PAGE  \* MERGEFORMAT "/>
  </w:p>
  <w:p w:rsidR="00664E82" w:rsidRDefault="00664E82">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E82" w:rsidRDefault="0084362F">
    <w:pPr>
      <w:jc w:val="right"/>
    </w:pPr>
    <w:fldSimple w:instr=" PAGE  \* MERGEFORMAT ">
      <w:r w:rsidR="00D94CE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78" w:rsidRDefault="00D76278" w:rsidP="00873316">
      <w:r>
        <w:separator/>
      </w:r>
    </w:p>
  </w:footnote>
  <w:footnote w:type="continuationSeparator" w:id="0">
    <w:p w:rsidR="00D76278" w:rsidRDefault="00D76278" w:rsidP="0087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656E1"/>
    <w:multiLevelType w:val="hybridMultilevel"/>
    <w:tmpl w:val="7BDE9200"/>
    <w:lvl w:ilvl="0" w:tplc="7504A62A">
      <w:start w:val="1"/>
      <w:numFmt w:val="decimal"/>
      <w:lvlText w:val="%1."/>
      <w:lvlJc w:val="left"/>
      <w:pPr>
        <w:ind w:left="720" w:hanging="360"/>
      </w:pPr>
    </w:lvl>
    <w:lvl w:ilvl="1" w:tplc="1DAA60B8">
      <w:start w:val="1"/>
      <w:numFmt w:val="decimal"/>
      <w:lvlText w:val="%2."/>
      <w:lvlJc w:val="left"/>
      <w:pPr>
        <w:ind w:left="1440" w:hanging="1080"/>
      </w:pPr>
    </w:lvl>
    <w:lvl w:ilvl="2" w:tplc="0DD60F6E">
      <w:start w:val="1"/>
      <w:numFmt w:val="decimal"/>
      <w:lvlText w:val="%3."/>
      <w:lvlJc w:val="left"/>
      <w:pPr>
        <w:ind w:left="2160" w:hanging="1980"/>
      </w:pPr>
    </w:lvl>
    <w:lvl w:ilvl="3" w:tplc="60FE4964">
      <w:start w:val="1"/>
      <w:numFmt w:val="decimal"/>
      <w:lvlText w:val="%4."/>
      <w:lvlJc w:val="left"/>
      <w:pPr>
        <w:ind w:left="2880" w:hanging="2520"/>
      </w:pPr>
    </w:lvl>
    <w:lvl w:ilvl="4" w:tplc="DB1A0C4E">
      <w:start w:val="1"/>
      <w:numFmt w:val="decimal"/>
      <w:lvlText w:val="%5."/>
      <w:lvlJc w:val="left"/>
      <w:pPr>
        <w:ind w:left="3600" w:hanging="3240"/>
      </w:pPr>
    </w:lvl>
    <w:lvl w:ilvl="5" w:tplc="909E618E">
      <w:start w:val="1"/>
      <w:numFmt w:val="decimal"/>
      <w:lvlText w:val="%6."/>
      <w:lvlJc w:val="left"/>
      <w:pPr>
        <w:ind w:left="4320" w:hanging="4140"/>
      </w:pPr>
    </w:lvl>
    <w:lvl w:ilvl="6" w:tplc="E43C7FA2">
      <w:start w:val="1"/>
      <w:numFmt w:val="decimal"/>
      <w:lvlText w:val="%7."/>
      <w:lvlJc w:val="left"/>
      <w:pPr>
        <w:ind w:left="5040" w:hanging="4680"/>
      </w:pPr>
    </w:lvl>
    <w:lvl w:ilvl="7" w:tplc="DF5665D2">
      <w:start w:val="1"/>
      <w:numFmt w:val="decimal"/>
      <w:lvlText w:val="%8."/>
      <w:lvlJc w:val="left"/>
      <w:pPr>
        <w:ind w:left="5760" w:hanging="5400"/>
      </w:pPr>
    </w:lvl>
    <w:lvl w:ilvl="8" w:tplc="82AC8022">
      <w:start w:val="1"/>
      <w:numFmt w:val="decimal"/>
      <w:lvlText w:val="%9."/>
      <w:lvlJc w:val="left"/>
      <w:pPr>
        <w:ind w:left="6480" w:hanging="6300"/>
      </w:pPr>
    </w:lvl>
  </w:abstractNum>
  <w:abstractNum w:abstractNumId="1">
    <w:nsid w:val="488311A5"/>
    <w:multiLevelType w:val="hybridMultilevel"/>
    <w:tmpl w:val="F3BC116E"/>
    <w:lvl w:ilvl="0" w:tplc="F11EA9D0">
      <w:numFmt w:val="bullet"/>
      <w:lvlText w:val="—"/>
      <w:lvlJc w:val="left"/>
      <w:pPr>
        <w:ind w:left="1080" w:hanging="360"/>
      </w:pPr>
      <w:rPr>
        <w:rFonts w:ascii="Arial"/>
      </w:rPr>
    </w:lvl>
    <w:lvl w:ilvl="1" w:tplc="39EA2BAC">
      <w:numFmt w:val="bullet"/>
      <w:lvlText w:val="o"/>
      <w:lvlJc w:val="left"/>
      <w:pPr>
        <w:ind w:left="1800" w:hanging="360"/>
      </w:pPr>
      <w:rPr>
        <w:rFonts w:ascii="Courier New"/>
      </w:rPr>
    </w:lvl>
    <w:lvl w:ilvl="2" w:tplc="F490FE62">
      <w:numFmt w:val="bullet"/>
      <w:lvlText w:val=""/>
      <w:lvlJc w:val="left"/>
      <w:pPr>
        <w:ind w:left="2520" w:hanging="360"/>
      </w:pPr>
      <w:rPr>
        <w:rFonts w:ascii="Wingdings"/>
      </w:rPr>
    </w:lvl>
    <w:lvl w:ilvl="3" w:tplc="8CA28C04">
      <w:numFmt w:val="bullet"/>
      <w:lvlText w:val=""/>
      <w:lvlJc w:val="left"/>
      <w:pPr>
        <w:ind w:left="3240" w:hanging="360"/>
      </w:pPr>
      <w:rPr>
        <w:rFonts w:ascii="Symbol"/>
      </w:rPr>
    </w:lvl>
    <w:lvl w:ilvl="4" w:tplc="FB6024F2">
      <w:numFmt w:val="bullet"/>
      <w:lvlText w:val="o"/>
      <w:lvlJc w:val="left"/>
      <w:pPr>
        <w:ind w:left="3960" w:hanging="360"/>
      </w:pPr>
      <w:rPr>
        <w:rFonts w:ascii="Courier New"/>
      </w:rPr>
    </w:lvl>
    <w:lvl w:ilvl="5" w:tplc="99B2D81E">
      <w:numFmt w:val="bullet"/>
      <w:lvlText w:val=""/>
      <w:lvlJc w:val="left"/>
      <w:pPr>
        <w:ind w:left="4680" w:hanging="360"/>
      </w:pPr>
      <w:rPr>
        <w:rFonts w:ascii="Wingdings"/>
      </w:rPr>
    </w:lvl>
    <w:lvl w:ilvl="6" w:tplc="B99055C2">
      <w:numFmt w:val="bullet"/>
      <w:lvlText w:val=""/>
      <w:lvlJc w:val="left"/>
      <w:pPr>
        <w:ind w:left="5400" w:hanging="360"/>
      </w:pPr>
      <w:rPr>
        <w:rFonts w:ascii="Symbol"/>
      </w:rPr>
    </w:lvl>
    <w:lvl w:ilvl="7" w:tplc="7B200370">
      <w:numFmt w:val="bullet"/>
      <w:lvlText w:val="o"/>
      <w:lvlJc w:val="left"/>
      <w:pPr>
        <w:ind w:left="6120" w:hanging="360"/>
      </w:pPr>
      <w:rPr>
        <w:rFonts w:ascii="Courier New"/>
      </w:rPr>
    </w:lvl>
    <w:lvl w:ilvl="8" w:tplc="3766A014">
      <w:numFmt w:val="bullet"/>
      <w:lvlText w:val=""/>
      <w:lvlJc w:val="left"/>
      <w:pPr>
        <w:ind w:left="6840" w:hanging="360"/>
      </w:pPr>
      <w:rPr>
        <w:rFonts w:ascii="Wingdings"/>
      </w:rPr>
    </w:lvl>
  </w:abstractNum>
  <w:abstractNum w:abstractNumId="2">
    <w:nsid w:val="4D5150EA"/>
    <w:multiLevelType w:val="singleLevel"/>
    <w:tmpl w:val="EE8C24F0"/>
    <w:lvl w:ilvl="0">
      <w:numFmt w:val="bullet"/>
      <w:lvlText w:val=""/>
      <w:lvlJc w:val="left"/>
      <w:pPr>
        <w:ind w:left="360" w:hanging="360"/>
      </w:pPr>
      <w:rPr>
        <w:rFonts w:ascii="Symbo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A6F2E"/>
    <w:rsid w:val="0006713E"/>
    <w:rsid w:val="000B68FE"/>
    <w:rsid w:val="000D6E7E"/>
    <w:rsid w:val="001603E8"/>
    <w:rsid w:val="00211308"/>
    <w:rsid w:val="00246D62"/>
    <w:rsid w:val="002709E1"/>
    <w:rsid w:val="003068D2"/>
    <w:rsid w:val="00360B50"/>
    <w:rsid w:val="00396F81"/>
    <w:rsid w:val="00484342"/>
    <w:rsid w:val="004E4558"/>
    <w:rsid w:val="00664E82"/>
    <w:rsid w:val="0072574C"/>
    <w:rsid w:val="00754F5D"/>
    <w:rsid w:val="007A2423"/>
    <w:rsid w:val="0080207A"/>
    <w:rsid w:val="0084362F"/>
    <w:rsid w:val="00873316"/>
    <w:rsid w:val="008932CB"/>
    <w:rsid w:val="008E2BE8"/>
    <w:rsid w:val="0097319E"/>
    <w:rsid w:val="009E5D58"/>
    <w:rsid w:val="00AA6F2E"/>
    <w:rsid w:val="00B23B28"/>
    <w:rsid w:val="00B31E5A"/>
    <w:rsid w:val="00B941D0"/>
    <w:rsid w:val="00C56688"/>
    <w:rsid w:val="00CA6EB0"/>
    <w:rsid w:val="00CB6351"/>
    <w:rsid w:val="00CE5A27"/>
    <w:rsid w:val="00D76278"/>
    <w:rsid w:val="00D94CE3"/>
    <w:rsid w:val="00E13C25"/>
    <w:rsid w:val="00E152B6"/>
    <w:rsid w:val="00EF4CFD"/>
    <w:rsid w:val="00F046EC"/>
    <w:rsid w:val="00F17985"/>
    <w:rsid w:val="00F53EED"/>
    <w:rsid w:val="00FB5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81"/>
  </w:style>
  <w:style w:type="paragraph" w:styleId="1">
    <w:name w:val="heading 1"/>
    <w:qFormat/>
    <w:rsid w:val="00873316"/>
    <w:pPr>
      <w:jc w:val="both"/>
      <w:outlineLvl w:val="0"/>
    </w:pPr>
    <w:rPr>
      <w:b/>
      <w:sz w:val="18"/>
    </w:rPr>
  </w:style>
  <w:style w:type="paragraph" w:styleId="2">
    <w:name w:val="heading 2"/>
    <w:qFormat/>
    <w:rsid w:val="00873316"/>
    <w:pPr>
      <w:jc w:val="center"/>
      <w:outlineLvl w:val="1"/>
    </w:pPr>
    <w:rPr>
      <w:sz w:val="24"/>
    </w:rPr>
  </w:style>
  <w:style w:type="paragraph" w:styleId="3">
    <w:name w:val="heading 3"/>
    <w:qFormat/>
    <w:rsid w:val="00873316"/>
    <w:pPr>
      <w:jc w:val="center"/>
      <w:outlineLvl w:val="2"/>
    </w:pPr>
    <w:rPr>
      <w:b/>
      <w:sz w:val="24"/>
    </w:rPr>
  </w:style>
  <w:style w:type="paragraph" w:styleId="4">
    <w:name w:val="heading 4"/>
    <w:qFormat/>
    <w:rsid w:val="00873316"/>
    <w:pPr>
      <w:jc w:val="both"/>
      <w:outlineLvl w:val="3"/>
    </w:pPr>
    <w:rPr>
      <w:b/>
    </w:rPr>
  </w:style>
  <w:style w:type="paragraph" w:styleId="5">
    <w:name w:val="heading 5"/>
    <w:qFormat/>
    <w:rsid w:val="00873316"/>
    <w:pPr>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73316"/>
    <w:pPr>
      <w:spacing w:before="480"/>
    </w:pPr>
    <w:rPr>
      <w:b/>
      <w:color w:val="345A8A"/>
      <w:sz w:val="32"/>
    </w:rPr>
  </w:style>
  <w:style w:type="paragraph" w:customStyle="1" w:styleId="Heading2">
    <w:name w:val="Heading 2"/>
    <w:basedOn w:val="a"/>
    <w:qFormat/>
    <w:rsid w:val="00873316"/>
    <w:pPr>
      <w:spacing w:before="200"/>
    </w:pPr>
    <w:rPr>
      <w:b/>
      <w:color w:val="4F81BD"/>
      <w:sz w:val="26"/>
    </w:rPr>
  </w:style>
  <w:style w:type="paragraph" w:customStyle="1" w:styleId="Heading3">
    <w:name w:val="Heading 3"/>
    <w:basedOn w:val="a"/>
    <w:qFormat/>
    <w:rsid w:val="00873316"/>
    <w:pPr>
      <w:spacing w:before="200"/>
    </w:pPr>
    <w:rPr>
      <w:b/>
      <w:color w:val="4F81BD"/>
      <w:sz w:val="24"/>
    </w:rPr>
  </w:style>
  <w:style w:type="paragraph" w:customStyle="1" w:styleId="Pa3">
    <w:name w:val="Pa3"/>
    <w:qFormat/>
    <w:rsid w:val="00873316"/>
    <w:pPr>
      <w:spacing w:line="201" w:lineRule="atLeast"/>
    </w:pPr>
    <w:rPr>
      <w:rFonts w:ascii="Minion Pro"/>
      <w:sz w:val="24"/>
      <w:szCs w:val="24"/>
    </w:rPr>
  </w:style>
  <w:style w:type="paragraph" w:customStyle="1" w:styleId="Pa7">
    <w:name w:val="Pa7"/>
    <w:qFormat/>
    <w:rsid w:val="00873316"/>
    <w:pPr>
      <w:spacing w:line="201" w:lineRule="atLeast"/>
    </w:pPr>
    <w:rPr>
      <w:rFonts w:ascii="Minion Pro"/>
      <w:sz w:val="24"/>
      <w:szCs w:val="24"/>
    </w:rPr>
  </w:style>
  <w:style w:type="paragraph" w:styleId="a3">
    <w:name w:val="Subtitle"/>
    <w:basedOn w:val="a"/>
    <w:qFormat/>
    <w:rsid w:val="00396F81"/>
    <w:rPr>
      <w:i/>
      <w:color w:val="4F81BD"/>
      <w:sz w:val="24"/>
    </w:rPr>
  </w:style>
  <w:style w:type="paragraph" w:styleId="a4">
    <w:name w:val="Title"/>
    <w:basedOn w:val="a"/>
    <w:qFormat/>
    <w:rsid w:val="00396F81"/>
    <w:pPr>
      <w:spacing w:after="300"/>
    </w:pPr>
    <w:rPr>
      <w:color w:val="17365D"/>
      <w:sz w:val="52"/>
    </w:rPr>
  </w:style>
  <w:style w:type="character" w:customStyle="1" w:styleId="apple-converted-space">
    <w:name w:val="apple-converted-space"/>
    <w:qFormat/>
    <w:rsid w:val="00873316"/>
  </w:style>
  <w:style w:type="character" w:customStyle="1" w:styleId="apple-style-span">
    <w:name w:val="apple-style-span"/>
    <w:qFormat/>
    <w:rsid w:val="00873316"/>
  </w:style>
  <w:style w:type="paragraph" w:customStyle="1" w:styleId="docDefaults">
    <w:name w:val="docDefaults"/>
    <w:qFormat/>
    <w:rsid w:val="00873316"/>
  </w:style>
  <w:style w:type="paragraph" w:styleId="a5">
    <w:name w:val="header"/>
    <w:qFormat/>
    <w:rsid w:val="00873316"/>
  </w:style>
  <w:style w:type="character" w:styleId="a6">
    <w:name w:val="Emphasis"/>
    <w:qFormat/>
    <w:rsid w:val="00873316"/>
    <w:rPr>
      <w:i/>
    </w:rPr>
  </w:style>
  <w:style w:type="character" w:styleId="a7">
    <w:name w:val="Hyperlink"/>
    <w:qFormat/>
    <w:rsid w:val="00873316"/>
    <w:rPr>
      <w:color w:val="0000FF"/>
      <w:u w:val="single"/>
    </w:rPr>
  </w:style>
  <w:style w:type="paragraph" w:styleId="a8">
    <w:name w:val="footer"/>
    <w:qFormat/>
    <w:rsid w:val="00873316"/>
  </w:style>
  <w:style w:type="character" w:customStyle="1" w:styleId="a9">
    <w:name w:val="Нижний колонтитул Знак"/>
    <w:qFormat/>
    <w:rsid w:val="00873316"/>
  </w:style>
  <w:style w:type="character" w:styleId="aa">
    <w:name w:val="page number"/>
    <w:qFormat/>
    <w:rsid w:val="00873316"/>
  </w:style>
  <w:style w:type="paragraph" w:styleId="ab">
    <w:name w:val="Normal (Web)"/>
    <w:qFormat/>
    <w:rsid w:val="00873316"/>
    <w:pPr>
      <w:spacing w:before="100" w:after="100"/>
    </w:pPr>
    <w:rPr>
      <w:sz w:val="24"/>
      <w:szCs w:val="24"/>
    </w:rPr>
  </w:style>
  <w:style w:type="paragraph" w:styleId="ac">
    <w:name w:val="Body Text"/>
    <w:qFormat/>
    <w:rsid w:val="00873316"/>
    <w:rPr>
      <w:sz w:val="24"/>
    </w:rPr>
  </w:style>
  <w:style w:type="paragraph" w:styleId="ad">
    <w:name w:val="Body Text Indent"/>
    <w:qFormat/>
    <w:rsid w:val="00873316"/>
    <w:pPr>
      <w:ind w:firstLine="317"/>
      <w:jc w:val="both"/>
    </w:pPr>
  </w:style>
  <w:style w:type="paragraph" w:styleId="20">
    <w:name w:val="Body Text Indent 2"/>
    <w:qFormat/>
    <w:rsid w:val="00873316"/>
    <w:pPr>
      <w:ind w:firstLine="567"/>
      <w:jc w:val="both"/>
    </w:pPr>
  </w:style>
  <w:style w:type="paragraph" w:styleId="30">
    <w:name w:val="Body Text Indent 3"/>
    <w:qFormat/>
    <w:rsid w:val="00873316"/>
    <w:pPr>
      <w:spacing w:before="60"/>
      <w:ind w:firstLine="318"/>
      <w:jc w:val="both"/>
    </w:pPr>
    <w:rPr>
      <w:sz w:val="18"/>
    </w:rPr>
  </w:style>
  <w:style w:type="character" w:styleId="ae">
    <w:name w:val="FollowedHyperlink"/>
    <w:qFormat/>
    <w:rsid w:val="00873316"/>
    <w:rPr>
      <w:color w:val="800080"/>
      <w:u w:val="single"/>
    </w:rPr>
  </w:style>
  <w:style w:type="character" w:styleId="af">
    <w:name w:val="Strong"/>
    <w:qFormat/>
    <w:rsid w:val="00873316"/>
    <w:rPr>
      <w:b/>
    </w:rPr>
  </w:style>
  <w:style w:type="paragraph" w:styleId="af0">
    <w:name w:val="Balloon Text"/>
    <w:qFormat/>
    <w:rsid w:val="00873316"/>
    <w:rPr>
      <w:rFonts w:ascii="Tahoma"/>
      <w:sz w:val="16"/>
      <w:szCs w:val="16"/>
    </w:rPr>
  </w:style>
  <w:style w:type="paragraph" w:styleId="af1">
    <w:name w:val="Block Text"/>
    <w:qFormat/>
    <w:rsid w:val="00873316"/>
    <w:pPr>
      <w:ind w:left="-567" w:right="-483" w:firstLine="283"/>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6659602">
      <w:bodyDiv w:val="1"/>
      <w:marLeft w:val="0"/>
      <w:marRight w:val="0"/>
      <w:marTop w:val="0"/>
      <w:marBottom w:val="0"/>
      <w:divBdr>
        <w:top w:val="none" w:sz="0" w:space="0" w:color="auto"/>
        <w:left w:val="none" w:sz="0" w:space="0" w:color="auto"/>
        <w:bottom w:val="none" w:sz="0" w:space="0" w:color="auto"/>
        <w:right w:val="none" w:sz="0" w:space="0" w:color="auto"/>
      </w:divBdr>
    </w:div>
    <w:div w:id="1079056599">
      <w:bodyDiv w:val="1"/>
      <w:marLeft w:val="0"/>
      <w:marRight w:val="0"/>
      <w:marTop w:val="0"/>
      <w:marBottom w:val="0"/>
      <w:divBdr>
        <w:top w:val="none" w:sz="0" w:space="0" w:color="auto"/>
        <w:left w:val="none" w:sz="0" w:space="0" w:color="auto"/>
        <w:bottom w:val="none" w:sz="0" w:space="0" w:color="auto"/>
        <w:right w:val="none" w:sz="0" w:space="0" w:color="auto"/>
      </w:divBdr>
    </w:div>
    <w:div w:id="1110858531">
      <w:bodyDiv w:val="1"/>
      <w:marLeft w:val="0"/>
      <w:marRight w:val="0"/>
      <w:marTop w:val="0"/>
      <w:marBottom w:val="0"/>
      <w:divBdr>
        <w:top w:val="none" w:sz="0" w:space="0" w:color="auto"/>
        <w:left w:val="none" w:sz="0" w:space="0" w:color="auto"/>
        <w:bottom w:val="none" w:sz="0" w:space="0" w:color="auto"/>
        <w:right w:val="none" w:sz="0" w:space="0" w:color="auto"/>
      </w:divBdr>
    </w:div>
    <w:div w:id="1207639045">
      <w:bodyDiv w:val="1"/>
      <w:marLeft w:val="0"/>
      <w:marRight w:val="0"/>
      <w:marTop w:val="0"/>
      <w:marBottom w:val="0"/>
      <w:divBdr>
        <w:top w:val="none" w:sz="0" w:space="0" w:color="auto"/>
        <w:left w:val="none" w:sz="0" w:space="0" w:color="auto"/>
        <w:bottom w:val="none" w:sz="0" w:space="0" w:color="auto"/>
        <w:right w:val="none" w:sz="0" w:space="0" w:color="auto"/>
      </w:divBdr>
    </w:div>
    <w:div w:id="1494182071">
      <w:bodyDiv w:val="1"/>
      <w:marLeft w:val="0"/>
      <w:marRight w:val="0"/>
      <w:marTop w:val="0"/>
      <w:marBottom w:val="0"/>
      <w:divBdr>
        <w:top w:val="none" w:sz="0" w:space="0" w:color="auto"/>
        <w:left w:val="none" w:sz="0" w:space="0" w:color="auto"/>
        <w:bottom w:val="none" w:sz="0" w:space="0" w:color="auto"/>
        <w:right w:val="none" w:sz="0" w:space="0" w:color="auto"/>
      </w:divBdr>
    </w:div>
    <w:div w:id="19455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usl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usla@rusl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Женя</cp:lastModifiedBy>
  <cp:revision>20</cp:revision>
  <dcterms:created xsi:type="dcterms:W3CDTF">2007-04-30T19:01:00Z</dcterms:created>
  <dcterms:modified xsi:type="dcterms:W3CDTF">2015-12-18T07:50:00Z</dcterms:modified>
</cp:coreProperties>
</file>